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D3" w:rsidRPr="00AE5675" w:rsidRDefault="00322D0D" w:rsidP="00322D0D">
      <w:pPr>
        <w:spacing w:line="276" w:lineRule="auto"/>
        <w:jc w:val="both"/>
        <w:rPr>
          <w:sz w:val="24"/>
          <w:szCs w:val="24"/>
        </w:rPr>
      </w:pPr>
      <w:bookmarkStart w:id="0" w:name="_GoBack"/>
      <w:r>
        <w:rPr>
          <w:rFonts w:ascii="Calibri" w:eastAsia="Times New Roman" w:hAnsi="Calibri"/>
          <w:noProof/>
        </w:rPr>
        <w:drawing>
          <wp:inline distT="0" distB="0" distL="0" distR="0">
            <wp:extent cx="6287089" cy="9215561"/>
            <wp:effectExtent l="0" t="0" r="0" b="0"/>
            <wp:docPr id="1" name="Рисунок 1" descr="C:\Users\Полиглот\Desktop\документы на сайт\Положения\Положение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документы на сайт\Положения\Положение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465" cy="921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41D3" w:rsidRPr="00AE5675" w:rsidRDefault="002771E7" w:rsidP="00CC42B4">
      <w:pPr>
        <w:spacing w:line="276" w:lineRule="auto"/>
        <w:ind w:firstLine="968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lastRenderedPageBreak/>
        <w:t>1.5 Ускоренное обучение осуществляется с учетом знаний, умений, общих и профессиональных компетенций (далее - ОК и ПК соответственно), полученных на предшествующем этапе обучения либо в рамках практической деятельности.</w:t>
      </w:r>
    </w:p>
    <w:p w:rsidR="00D141D3" w:rsidRPr="00AE5675" w:rsidRDefault="002771E7" w:rsidP="00CC42B4">
      <w:pPr>
        <w:spacing w:line="276" w:lineRule="auto"/>
        <w:ind w:firstLine="968"/>
        <w:jc w:val="both"/>
        <w:rPr>
          <w:sz w:val="24"/>
          <w:szCs w:val="24"/>
        </w:rPr>
      </w:pPr>
      <w:proofErr w:type="gramStart"/>
      <w:r w:rsidRPr="00AE5675">
        <w:rPr>
          <w:rFonts w:eastAsia="Times New Roman"/>
          <w:sz w:val="24"/>
          <w:szCs w:val="24"/>
        </w:rPr>
        <w:t>Колледж самостоятельно определяет уровень имеющейся подготовки, включая оценку практических навыков, умений и компетенций, опыта работы, а также осуществляет зачет результатов освоения обучающимися учебных предметов, курсов, дисциплин/разделов, междисциплинарных</w:t>
      </w:r>
      <w:r w:rsidR="00CC42B4">
        <w:rPr>
          <w:rFonts w:eastAsia="Times New Roman"/>
          <w:sz w:val="24"/>
          <w:szCs w:val="24"/>
        </w:rPr>
        <w:t xml:space="preserve"> </w:t>
      </w:r>
      <w:r w:rsidRPr="00AE5675">
        <w:rPr>
          <w:rFonts w:eastAsia="Times New Roman"/>
          <w:sz w:val="24"/>
          <w:szCs w:val="24"/>
        </w:rPr>
        <w:t>курсов, профессиональных модулей, в том числе по каждому виду практики, знаний, умений, общих и профессиональных компетенций, дополнительных образовательных программ в других организациях, осуществляющих образовательную деятельность, и разрабатывает индивидуальный учебный план по образовательной</w:t>
      </w:r>
      <w:proofErr w:type="gramEnd"/>
      <w:r w:rsidRPr="00AE5675">
        <w:rPr>
          <w:rFonts w:eastAsia="Times New Roman"/>
          <w:sz w:val="24"/>
          <w:szCs w:val="24"/>
        </w:rPr>
        <w:t xml:space="preserve"> программе, </w:t>
      </w:r>
      <w:proofErr w:type="gramStart"/>
      <w:r w:rsidRPr="00AE5675">
        <w:rPr>
          <w:rFonts w:eastAsia="Times New Roman"/>
          <w:sz w:val="24"/>
          <w:szCs w:val="24"/>
        </w:rPr>
        <w:t>предусматривающий</w:t>
      </w:r>
      <w:proofErr w:type="gramEnd"/>
      <w:r w:rsidRPr="00AE5675">
        <w:rPr>
          <w:rFonts w:eastAsia="Times New Roman"/>
          <w:sz w:val="24"/>
          <w:szCs w:val="24"/>
        </w:rPr>
        <w:t xml:space="preserve"> ускоренное обучение.</w:t>
      </w:r>
    </w:p>
    <w:p w:rsidR="00D141D3" w:rsidRPr="00AE5675" w:rsidRDefault="002771E7" w:rsidP="002771E7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AE5675">
        <w:rPr>
          <w:rFonts w:eastAsia="Times New Roman"/>
          <w:sz w:val="24"/>
          <w:szCs w:val="24"/>
        </w:rPr>
        <w:t>1.6 Ускоренное обучение в пределах программ подготовки квалифицированных рабочих (служащих) допускается для лиц, завершивших образование по иным программам подготовки квалифицированных рабочих (служащих),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профессии, учебным планом Колледжа по соответствующей форме обучения.</w:t>
      </w:r>
      <w:proofErr w:type="gramEnd"/>
    </w:p>
    <w:p w:rsidR="00D141D3" w:rsidRPr="00AE5675" w:rsidRDefault="002771E7" w:rsidP="002771E7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AE5675">
        <w:rPr>
          <w:rFonts w:eastAsia="Times New Roman"/>
          <w:sz w:val="24"/>
          <w:szCs w:val="24"/>
        </w:rPr>
        <w:t>1.7 Ускоренное обучение по программам подготовки специалистов среднего звена допускается для лиц, имеющих среднее профессиональное образование по иным программам подготовки специалистов среднего звена,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специальности, учебным планом Колледжа по форме получения образования.</w:t>
      </w:r>
      <w:proofErr w:type="gramEnd"/>
    </w:p>
    <w:p w:rsidR="00D141D3" w:rsidRPr="00AE5675" w:rsidRDefault="002771E7" w:rsidP="002771E7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AE5675">
        <w:rPr>
          <w:rFonts w:eastAsia="Times New Roman"/>
          <w:sz w:val="24"/>
          <w:szCs w:val="24"/>
        </w:rPr>
        <w:t>1.8 Ускоренное обучение по образовательным программам СПО - программам подготовки специалистов среднего звена и по программам подготовки квалифицированных рабочих (служащих) допускается для лиц, имеющих высшее образование, которое подтверждено соответствующими документами об образовании и о квалификации и реализуется в более короткий срок по сравнению с полным сроком освоения образовательной программы, установленным ФГОС по специальности/профессии, учебным планом Колледжа по соответствующей форме обучения.</w:t>
      </w:r>
      <w:proofErr w:type="gramEnd"/>
    </w:p>
    <w:p w:rsidR="00D141D3" w:rsidRPr="00AE5675" w:rsidRDefault="002771E7" w:rsidP="002771E7">
      <w:pPr>
        <w:spacing w:line="276" w:lineRule="auto"/>
        <w:ind w:firstLine="708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1.9</w:t>
      </w:r>
      <w:proofErr w:type="gramStart"/>
      <w:r w:rsidRPr="00AE5675">
        <w:rPr>
          <w:rFonts w:eastAsia="Times New Roman"/>
          <w:sz w:val="24"/>
          <w:szCs w:val="24"/>
        </w:rPr>
        <w:t xml:space="preserve"> В</w:t>
      </w:r>
      <w:proofErr w:type="gramEnd"/>
      <w:r w:rsidRPr="00AE5675">
        <w:rPr>
          <w:rFonts w:eastAsia="Times New Roman"/>
          <w:sz w:val="24"/>
          <w:szCs w:val="24"/>
        </w:rPr>
        <w:t xml:space="preserve"> целях обеспечения преемственности и непрерывности профессионального образования при ускоренном обучении учитываются результаты освоения программ среднего общего образования с углубленным изучением отдельных учебных предметов или с профильным обучением, а также иным образовательным программам, в том числе программам высшего образования, программам дополнительного профессионального образования и пр.</w:t>
      </w:r>
    </w:p>
    <w:p w:rsidR="00D141D3" w:rsidRPr="00AE5675" w:rsidRDefault="002771E7" w:rsidP="002771E7">
      <w:pPr>
        <w:spacing w:line="276" w:lineRule="auto"/>
        <w:ind w:firstLine="709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1.10 Ускоренное обучение в пределах образовательной программы СПО осуществляется с учетом знаний, умений, общих и профессиональных компетенций, полученных на предшествующем уровне образования либо в рамках практической деятельности и продемонстрированных обучающимся, претендующим на ускоренное обучение.</w:t>
      </w:r>
    </w:p>
    <w:p w:rsidR="00D141D3" w:rsidRPr="00AE5675" w:rsidRDefault="002771E7" w:rsidP="002771E7">
      <w:pPr>
        <w:spacing w:line="276" w:lineRule="auto"/>
        <w:ind w:firstLine="709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 xml:space="preserve">1.11 Ускоренное обучение в пределах образовательной программы СПО осуществляется на основании заявления лица, желающего обучаться по индивидуальному учебному плану в соответствии с пунктом 3 части 1 статьи 34 Федерального закона </w:t>
      </w:r>
      <w:r>
        <w:rPr>
          <w:rFonts w:eastAsia="Times New Roman"/>
          <w:sz w:val="24"/>
          <w:szCs w:val="24"/>
        </w:rPr>
        <w:t>«</w:t>
      </w:r>
      <w:r w:rsidRPr="00AE5675">
        <w:rPr>
          <w:rFonts w:eastAsia="Times New Roman"/>
          <w:sz w:val="24"/>
          <w:szCs w:val="24"/>
        </w:rPr>
        <w:t>Об образовании в Российской Федерации</w:t>
      </w:r>
      <w:r>
        <w:rPr>
          <w:rFonts w:eastAsia="Times New Roman"/>
          <w:sz w:val="24"/>
          <w:szCs w:val="24"/>
        </w:rPr>
        <w:t>»</w:t>
      </w:r>
      <w:r w:rsidRPr="00AE5675">
        <w:rPr>
          <w:rFonts w:eastAsia="Times New Roman"/>
          <w:sz w:val="24"/>
          <w:szCs w:val="24"/>
        </w:rPr>
        <w:t>.</w:t>
      </w:r>
    </w:p>
    <w:p w:rsidR="00D141D3" w:rsidRPr="00AE5675" w:rsidRDefault="002771E7" w:rsidP="002771E7">
      <w:pPr>
        <w:spacing w:line="276" w:lineRule="auto"/>
        <w:ind w:firstLine="709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Заявление об ускоренном обучении по индивидуальному учебному плану может быть подано при поступлении в Колледж (в заявлении о приеме) или после зачисления путем подачи отдельного заявления на имя директора Колледжа.</w:t>
      </w:r>
    </w:p>
    <w:p w:rsidR="00D141D3" w:rsidRPr="00AE5675" w:rsidRDefault="00D141D3" w:rsidP="00AE5675">
      <w:pPr>
        <w:spacing w:line="276" w:lineRule="auto"/>
        <w:jc w:val="both"/>
        <w:rPr>
          <w:sz w:val="24"/>
          <w:szCs w:val="24"/>
        </w:rPr>
      </w:pPr>
    </w:p>
    <w:p w:rsidR="00D141D3" w:rsidRPr="00AE5675" w:rsidRDefault="00D141D3" w:rsidP="00AE5675">
      <w:pPr>
        <w:spacing w:line="276" w:lineRule="auto"/>
        <w:jc w:val="both"/>
        <w:rPr>
          <w:sz w:val="24"/>
          <w:szCs w:val="24"/>
        </w:rPr>
      </w:pPr>
    </w:p>
    <w:p w:rsidR="00D141D3" w:rsidRPr="002771E7" w:rsidRDefault="002771E7" w:rsidP="002771E7">
      <w:pPr>
        <w:pStyle w:val="a6"/>
        <w:numPr>
          <w:ilvl w:val="0"/>
          <w:numId w:val="6"/>
        </w:numPr>
        <w:spacing w:line="276" w:lineRule="auto"/>
        <w:ind w:right="-259"/>
        <w:jc w:val="center"/>
        <w:rPr>
          <w:sz w:val="24"/>
          <w:szCs w:val="24"/>
        </w:rPr>
      </w:pPr>
      <w:r w:rsidRPr="002771E7">
        <w:rPr>
          <w:rFonts w:eastAsia="Times New Roman"/>
          <w:b/>
          <w:bCs/>
          <w:sz w:val="24"/>
          <w:szCs w:val="24"/>
        </w:rPr>
        <w:lastRenderedPageBreak/>
        <w:t xml:space="preserve">Организация ускоренного обучения в пределах </w:t>
      </w:r>
    </w:p>
    <w:p w:rsidR="00D141D3" w:rsidRPr="00AE5675" w:rsidRDefault="002771E7" w:rsidP="002771E7">
      <w:pPr>
        <w:spacing w:line="276" w:lineRule="auto"/>
        <w:ind w:right="-259"/>
        <w:jc w:val="center"/>
        <w:rPr>
          <w:sz w:val="24"/>
          <w:szCs w:val="24"/>
        </w:rPr>
      </w:pPr>
      <w:r w:rsidRPr="00AE5675">
        <w:rPr>
          <w:rFonts w:eastAsia="Times New Roman"/>
          <w:b/>
          <w:bCs/>
          <w:sz w:val="24"/>
          <w:szCs w:val="24"/>
        </w:rPr>
        <w:t>образовательных программ среднего профессионального образования</w:t>
      </w:r>
    </w:p>
    <w:p w:rsidR="00D141D3" w:rsidRPr="00AE5675" w:rsidRDefault="00D141D3" w:rsidP="00AE5675">
      <w:pPr>
        <w:spacing w:line="276" w:lineRule="auto"/>
        <w:jc w:val="both"/>
        <w:rPr>
          <w:sz w:val="24"/>
          <w:szCs w:val="24"/>
        </w:rPr>
      </w:pPr>
    </w:p>
    <w:p w:rsidR="00D141D3" w:rsidRPr="00AE5675" w:rsidRDefault="002771E7" w:rsidP="002771E7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AE5675">
        <w:rPr>
          <w:rFonts w:eastAsia="Times New Roman"/>
          <w:sz w:val="24"/>
          <w:szCs w:val="24"/>
        </w:rPr>
        <w:t>2.1 Решение о возможности ускоренного обучения по программе СПО принимается Колледжем на основе перезачета учебных дисциплин и (или) их разделов, междисциплинарных курсов, профессиональных модулей, освоенных в процессе предшествующего обучения, в том числе по каждому виду практики, знаний, умений, общих и профессиональных компетенций, пройденных в процессе предшествующего обучения и (или) результатов входного контроля.</w:t>
      </w:r>
      <w:proofErr w:type="gramEnd"/>
    </w:p>
    <w:p w:rsidR="00D141D3" w:rsidRPr="00AE5675" w:rsidRDefault="002771E7" w:rsidP="002771E7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AE5675">
        <w:rPr>
          <w:rFonts w:eastAsia="Times New Roman"/>
          <w:sz w:val="24"/>
          <w:szCs w:val="24"/>
        </w:rPr>
        <w:t>Перезачет</w:t>
      </w:r>
      <w:proofErr w:type="spellEnd"/>
      <w:r w:rsidRPr="00AE5675">
        <w:rPr>
          <w:rFonts w:eastAsia="Times New Roman"/>
          <w:sz w:val="24"/>
          <w:szCs w:val="24"/>
        </w:rPr>
        <w:t xml:space="preserve"> осуществляется после зачисления обучающегося в Колледж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AE5675">
        <w:rPr>
          <w:rFonts w:eastAsia="Times New Roman"/>
          <w:sz w:val="24"/>
          <w:szCs w:val="24"/>
        </w:rPr>
        <w:t>соответствии</w:t>
      </w:r>
      <w:proofErr w:type="gramEnd"/>
      <w:r w:rsidRPr="00AE5675">
        <w:rPr>
          <w:rFonts w:eastAsia="Times New Roman"/>
          <w:sz w:val="24"/>
          <w:szCs w:val="24"/>
        </w:rPr>
        <w:t xml:space="preserve"> с учебно-программной документацией по профессии, специальности на основании документов об образовании и (или) квалификации либо документов об обучении.</w:t>
      </w:r>
    </w:p>
    <w:p w:rsidR="00D141D3" w:rsidRPr="00AE5675" w:rsidRDefault="002771E7" w:rsidP="002771E7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AE5675">
        <w:rPr>
          <w:rFonts w:eastAsia="Times New Roman"/>
          <w:sz w:val="24"/>
          <w:szCs w:val="24"/>
        </w:rPr>
        <w:t>Перезачет</w:t>
      </w:r>
      <w:proofErr w:type="spellEnd"/>
      <w:r w:rsidRPr="00AE5675">
        <w:rPr>
          <w:rFonts w:eastAsia="Times New Roman"/>
          <w:sz w:val="24"/>
          <w:szCs w:val="24"/>
        </w:rPr>
        <w:t xml:space="preserve"> может осуществляться путем аттестации обучающегося в форме собеседования, тестирования или в иной форме оценки.</w:t>
      </w:r>
    </w:p>
    <w:p w:rsidR="00D141D3" w:rsidRPr="00AE5675" w:rsidRDefault="002771E7" w:rsidP="002771E7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2.2 Результаты аттестации обучающегося и решение о возможности его ускоренного обучения по образовательным программам СПО оформляются приказом заместителя директора колледжа по учебной работе.</w:t>
      </w:r>
    </w:p>
    <w:p w:rsidR="00D141D3" w:rsidRPr="00AE5675" w:rsidRDefault="002771E7" w:rsidP="002771E7">
      <w:pPr>
        <w:spacing w:line="276" w:lineRule="auto"/>
        <w:ind w:firstLine="709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2.3</w:t>
      </w:r>
      <w:proofErr w:type="gramStart"/>
      <w:r w:rsidRPr="00AE5675">
        <w:rPr>
          <w:rFonts w:eastAsia="Times New Roman"/>
          <w:sz w:val="24"/>
          <w:szCs w:val="24"/>
        </w:rPr>
        <w:t xml:space="preserve"> В</w:t>
      </w:r>
      <w:proofErr w:type="gramEnd"/>
      <w:r w:rsidRPr="00AE5675">
        <w:rPr>
          <w:rFonts w:eastAsia="Times New Roman"/>
          <w:sz w:val="24"/>
          <w:szCs w:val="24"/>
        </w:rPr>
        <w:t xml:space="preserve"> приказе указываются перечень и объемы аттестованных учебных дисциплин и (или) их разделов, междисциплинарных курсов, профессиональных модулей, видов практики, полученные оценки, а также</w:t>
      </w:r>
      <w:r>
        <w:rPr>
          <w:rFonts w:eastAsia="Times New Roman"/>
          <w:sz w:val="24"/>
          <w:szCs w:val="24"/>
        </w:rPr>
        <w:t xml:space="preserve"> </w:t>
      </w:r>
      <w:r w:rsidRPr="00AE5675">
        <w:rPr>
          <w:rFonts w:eastAsia="Times New Roman"/>
          <w:sz w:val="24"/>
          <w:szCs w:val="24"/>
        </w:rPr>
        <w:t xml:space="preserve">формы промежуточной аттестации (экзамен, зачет, дифференцированный зачет) в соответствии с рабочим учебным планом при полном сроке обучения. В приказе на основании результатов аттестации устанавливается срок обучения по индивидуальному учебному плану в пределах образовательной программы среднего профессионального образования. На основании полученных результатов разрабатывается индивидуальный учебный план </w:t>
      </w:r>
      <w:proofErr w:type="gramStart"/>
      <w:r w:rsidRPr="00AE5675">
        <w:rPr>
          <w:rFonts w:eastAsia="Times New Roman"/>
          <w:sz w:val="24"/>
          <w:szCs w:val="24"/>
        </w:rPr>
        <w:t>обучающегося</w:t>
      </w:r>
      <w:proofErr w:type="gramEnd"/>
      <w:r w:rsidRPr="00AE5675">
        <w:rPr>
          <w:rFonts w:eastAsia="Times New Roman"/>
          <w:sz w:val="24"/>
          <w:szCs w:val="24"/>
        </w:rPr>
        <w:t>.</w:t>
      </w:r>
    </w:p>
    <w:p w:rsidR="00D141D3" w:rsidRPr="00AE5675" w:rsidRDefault="002771E7" w:rsidP="002771E7">
      <w:pPr>
        <w:spacing w:line="276" w:lineRule="auto"/>
        <w:ind w:firstLine="708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2.4 Записи об аттестованных учебных дисциплинах, междисциплинарных курсах, профессиональных модулях и по каждому виду практики заносятся в зачетную книжку обучающегося. При переводе или отчислении обучающегося указанные записи вносятся в справку, а по окончании Колледжа - в приложение к диплому о среднем профессиональном образовании. При этом наименования и объемы</w:t>
      </w:r>
      <w:r>
        <w:rPr>
          <w:rFonts w:eastAsia="Times New Roman"/>
          <w:sz w:val="24"/>
          <w:szCs w:val="24"/>
        </w:rPr>
        <w:t xml:space="preserve"> </w:t>
      </w:r>
      <w:r w:rsidRPr="00AE5675">
        <w:rPr>
          <w:rFonts w:eastAsia="Times New Roman"/>
          <w:sz w:val="24"/>
          <w:szCs w:val="24"/>
        </w:rPr>
        <w:t>аттестованных учебных дисциплин, междисциплинарных курсов, профессиональных модулей и каждого вида практики должны указываться в соответствии с рабочим учебным планом при полном сроке обучения.</w:t>
      </w:r>
    </w:p>
    <w:p w:rsidR="00D141D3" w:rsidRPr="00AE5675" w:rsidRDefault="002771E7" w:rsidP="002771E7">
      <w:pPr>
        <w:spacing w:line="276" w:lineRule="auto"/>
        <w:ind w:firstLine="708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2.5</w:t>
      </w:r>
      <w:proofErr w:type="gramStart"/>
      <w:r w:rsidRPr="00AE5675">
        <w:rPr>
          <w:rFonts w:eastAsia="Times New Roman"/>
          <w:sz w:val="24"/>
          <w:szCs w:val="24"/>
        </w:rPr>
        <w:t xml:space="preserve"> Д</w:t>
      </w:r>
      <w:proofErr w:type="gramEnd"/>
      <w:r w:rsidRPr="00AE5675">
        <w:rPr>
          <w:rFonts w:eastAsia="Times New Roman"/>
          <w:sz w:val="24"/>
          <w:szCs w:val="24"/>
        </w:rPr>
        <w:t>опускается принятие положительного решения о возможности ускоренного обучения в пределах образовательной программы СПО при неполном перезачете необходимого учебного материала. В этом случае приказ определят график ликвидации задолженности, возникшей при переходе к обучению по ускоренной образовательной программе СПО.</w:t>
      </w:r>
    </w:p>
    <w:p w:rsidR="00D141D3" w:rsidRPr="00AE5675" w:rsidRDefault="002771E7" w:rsidP="002771E7">
      <w:pPr>
        <w:spacing w:line="276" w:lineRule="auto"/>
        <w:ind w:firstLine="708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Если обучающийся, получающий образование по индивидуальному учебному плану, предусматривающему ускоренное обучение, не может продолжать обучение по указанной образовательной программе (в связи с недостаточностью предшествующей подготовки и (или) способностей или по другим причинам), то он продолжает обучение по учебному плану соответствующего года обучения.</w:t>
      </w:r>
    </w:p>
    <w:p w:rsidR="00D141D3" w:rsidRPr="00AE5675" w:rsidRDefault="00D141D3" w:rsidP="00AE5675">
      <w:pPr>
        <w:spacing w:line="276" w:lineRule="auto"/>
        <w:jc w:val="both"/>
        <w:rPr>
          <w:sz w:val="24"/>
          <w:szCs w:val="24"/>
        </w:rPr>
      </w:pPr>
    </w:p>
    <w:p w:rsidR="00D141D3" w:rsidRPr="002771E7" w:rsidRDefault="002771E7" w:rsidP="002771E7">
      <w:pPr>
        <w:pStyle w:val="a6"/>
        <w:numPr>
          <w:ilvl w:val="0"/>
          <w:numId w:val="6"/>
        </w:numPr>
        <w:spacing w:line="276" w:lineRule="auto"/>
        <w:ind w:right="-259" w:hanging="620"/>
        <w:jc w:val="center"/>
        <w:rPr>
          <w:sz w:val="24"/>
          <w:szCs w:val="24"/>
        </w:rPr>
      </w:pPr>
      <w:r w:rsidRPr="002771E7">
        <w:rPr>
          <w:rFonts w:eastAsia="Times New Roman"/>
          <w:b/>
          <w:bCs/>
          <w:sz w:val="24"/>
          <w:szCs w:val="24"/>
        </w:rPr>
        <w:t>Разработка индивидуальных учебных планов, предусматривающих ускоренное обучение</w:t>
      </w:r>
    </w:p>
    <w:p w:rsidR="00D141D3" w:rsidRPr="00AE5675" w:rsidRDefault="00D141D3" w:rsidP="00AE5675">
      <w:pPr>
        <w:spacing w:line="276" w:lineRule="auto"/>
        <w:jc w:val="both"/>
        <w:rPr>
          <w:sz w:val="24"/>
          <w:szCs w:val="24"/>
        </w:rPr>
      </w:pPr>
    </w:p>
    <w:p w:rsidR="00D141D3" w:rsidRPr="00AE5675" w:rsidRDefault="002771E7" w:rsidP="002771E7">
      <w:pPr>
        <w:spacing w:line="276" w:lineRule="auto"/>
        <w:ind w:firstLine="709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3.1 Ускоренное обучение в пределах образовательной программы СПО осуществляется на основе индивидуального учебного плана, который формирует индивидуальную образовательную траекторию обучающегося.</w:t>
      </w:r>
    </w:p>
    <w:p w:rsidR="00D141D3" w:rsidRPr="00AE5675" w:rsidRDefault="00D141D3" w:rsidP="002771E7">
      <w:pPr>
        <w:spacing w:line="276" w:lineRule="auto"/>
        <w:ind w:firstLine="709"/>
        <w:jc w:val="both"/>
        <w:rPr>
          <w:sz w:val="24"/>
          <w:szCs w:val="24"/>
        </w:rPr>
      </w:pPr>
    </w:p>
    <w:p w:rsidR="00D141D3" w:rsidRPr="00AE5675" w:rsidRDefault="002771E7" w:rsidP="002771E7">
      <w:pPr>
        <w:spacing w:line="276" w:lineRule="auto"/>
        <w:ind w:firstLine="709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lastRenderedPageBreak/>
        <w:t>3.2 Индивидуальный учебный план разрабатывается Колледжем для одного обучающегося или группы обучающихся на основе результатов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AE5675">
        <w:rPr>
          <w:rFonts w:eastAsia="Times New Roman"/>
          <w:sz w:val="24"/>
          <w:szCs w:val="24"/>
        </w:rPr>
        <w:t>перезачета</w:t>
      </w:r>
      <w:proofErr w:type="spellEnd"/>
      <w:r w:rsidRPr="00AE5675">
        <w:rPr>
          <w:rFonts w:eastAsia="Times New Roman"/>
          <w:sz w:val="24"/>
          <w:szCs w:val="24"/>
        </w:rPr>
        <w:t xml:space="preserve"> (при формировании ускоренной образовательной программы СПО) и (или) результатов анализа предшествующей практической подготовки, способностей обучающегося, его опыта работы.</w:t>
      </w:r>
    </w:p>
    <w:p w:rsidR="00D141D3" w:rsidRPr="00AE5675" w:rsidRDefault="002771E7" w:rsidP="002771E7">
      <w:pPr>
        <w:spacing w:line="276" w:lineRule="auto"/>
        <w:ind w:firstLine="709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3.3 Количество экзаменов и зачетов в процессе промежуточной аттестации обучающихся при ускоренном обучении в пределах</w:t>
      </w:r>
      <w:r>
        <w:rPr>
          <w:rFonts w:eastAsia="Times New Roman"/>
          <w:sz w:val="24"/>
          <w:szCs w:val="24"/>
        </w:rPr>
        <w:t xml:space="preserve"> </w:t>
      </w:r>
      <w:r w:rsidRPr="00AE5675">
        <w:rPr>
          <w:rFonts w:eastAsia="Times New Roman"/>
          <w:sz w:val="24"/>
          <w:szCs w:val="24"/>
        </w:rPr>
        <w:t>образовательной программы СПО устанавливается Колледжем самостоятельно и регламентируется локальными нормативными актами.</w:t>
      </w:r>
    </w:p>
    <w:p w:rsidR="00D141D3" w:rsidRPr="00AE5675" w:rsidRDefault="002771E7" w:rsidP="002771E7">
      <w:pPr>
        <w:spacing w:line="276" w:lineRule="auto"/>
        <w:ind w:firstLine="709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 xml:space="preserve">3.4 Колледж может для обучающихся предусмотреть сочетание различных форм обучения. В этом случае реализацию образовательной программы СПО осуществлять на основе индивидуального учебного плана, который разрабатывается колледжем для одного обучающегося или группы </w:t>
      </w:r>
      <w:proofErr w:type="gramStart"/>
      <w:r w:rsidRPr="00AE5675">
        <w:rPr>
          <w:rFonts w:eastAsia="Times New Roman"/>
          <w:sz w:val="24"/>
          <w:szCs w:val="24"/>
        </w:rPr>
        <w:t>обучающихся</w:t>
      </w:r>
      <w:proofErr w:type="gramEnd"/>
      <w:r w:rsidRPr="00AE5675">
        <w:rPr>
          <w:rFonts w:eastAsia="Times New Roman"/>
          <w:sz w:val="24"/>
          <w:szCs w:val="24"/>
        </w:rPr>
        <w:t xml:space="preserve"> и утверждается директором Колледжа.</w:t>
      </w:r>
    </w:p>
    <w:p w:rsidR="00D141D3" w:rsidRPr="00AE5675" w:rsidRDefault="002771E7" w:rsidP="002771E7">
      <w:pPr>
        <w:spacing w:line="276" w:lineRule="auto"/>
        <w:ind w:firstLine="709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3.5 Индивидуальный учебный план предусматривает объем учебного времени на все компоненты обязательной и вариативной части циклов, разделов образовательной программы СПО в соответствии с ФГОС СПО. Срок освоения образовательной программы СПО при этом устанавливается Колледжем.</w:t>
      </w:r>
    </w:p>
    <w:p w:rsidR="00D141D3" w:rsidRPr="00AE5675" w:rsidRDefault="002771E7" w:rsidP="002771E7">
      <w:pPr>
        <w:spacing w:line="276" w:lineRule="auto"/>
        <w:ind w:firstLine="709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3.6 Государственную итоговую аттестацию студенты, обучающиеся по индивидуальному учебному плану, проходят в сроки, установленные графиком учебного процесса.</w:t>
      </w:r>
    </w:p>
    <w:p w:rsidR="00D141D3" w:rsidRPr="00AE5675" w:rsidRDefault="002771E7" w:rsidP="002771E7">
      <w:pPr>
        <w:spacing w:line="276" w:lineRule="auto"/>
        <w:ind w:firstLine="709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3.7 Право студентов на обучение по индивидуальному учебному плану предоставляется по следующим основаниям:</w:t>
      </w:r>
    </w:p>
    <w:p w:rsidR="00D141D3" w:rsidRPr="002771E7" w:rsidRDefault="002771E7" w:rsidP="002771E7">
      <w:pPr>
        <w:pStyle w:val="a6"/>
        <w:numPr>
          <w:ilvl w:val="0"/>
          <w:numId w:val="7"/>
        </w:numPr>
        <w:tabs>
          <w:tab w:val="left" w:pos="114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771E7">
        <w:rPr>
          <w:rFonts w:eastAsia="Times New Roman"/>
          <w:sz w:val="24"/>
          <w:szCs w:val="24"/>
        </w:rPr>
        <w:t>студентам, имеющим детей в возрасте до 3-х лет;</w:t>
      </w:r>
    </w:p>
    <w:p w:rsidR="00D141D3" w:rsidRPr="002771E7" w:rsidRDefault="002771E7" w:rsidP="002771E7">
      <w:pPr>
        <w:pStyle w:val="a6"/>
        <w:numPr>
          <w:ilvl w:val="0"/>
          <w:numId w:val="7"/>
        </w:numPr>
        <w:tabs>
          <w:tab w:val="left" w:pos="119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771E7">
        <w:rPr>
          <w:rFonts w:eastAsia="Times New Roman"/>
          <w:sz w:val="24"/>
          <w:szCs w:val="24"/>
        </w:rPr>
        <w:t>студентам, осуществляющим уход за больными и нуждающимся в опеке членами семьи;</w:t>
      </w:r>
    </w:p>
    <w:p w:rsidR="00D141D3" w:rsidRPr="002771E7" w:rsidRDefault="002771E7" w:rsidP="002771E7">
      <w:pPr>
        <w:pStyle w:val="a6"/>
        <w:numPr>
          <w:ilvl w:val="0"/>
          <w:numId w:val="7"/>
        </w:numPr>
        <w:tabs>
          <w:tab w:val="left" w:pos="1186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771E7">
        <w:rPr>
          <w:rFonts w:eastAsia="Times New Roman"/>
          <w:sz w:val="24"/>
          <w:szCs w:val="24"/>
        </w:rPr>
        <w:t>по состоянию здоровья (заболевание, беременность, необходимость длительного лечения амбулаторно или в стационаре);</w:t>
      </w:r>
    </w:p>
    <w:p w:rsidR="00D141D3" w:rsidRPr="002771E7" w:rsidRDefault="002771E7" w:rsidP="002771E7">
      <w:pPr>
        <w:pStyle w:val="a6"/>
        <w:numPr>
          <w:ilvl w:val="0"/>
          <w:numId w:val="7"/>
        </w:numPr>
        <w:tabs>
          <w:tab w:val="left" w:pos="1208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771E7">
        <w:rPr>
          <w:rFonts w:eastAsia="Times New Roman"/>
          <w:sz w:val="24"/>
          <w:szCs w:val="24"/>
        </w:rPr>
        <w:t>перевод с одной образовательной программы на другую, с одной формы обучения на другую;</w:t>
      </w:r>
    </w:p>
    <w:p w:rsidR="00D141D3" w:rsidRPr="002771E7" w:rsidRDefault="002771E7" w:rsidP="002771E7">
      <w:pPr>
        <w:pStyle w:val="a6"/>
        <w:numPr>
          <w:ilvl w:val="0"/>
          <w:numId w:val="7"/>
        </w:numPr>
        <w:tabs>
          <w:tab w:val="left" w:pos="1179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771E7">
        <w:rPr>
          <w:rFonts w:eastAsia="Times New Roman"/>
          <w:sz w:val="24"/>
          <w:szCs w:val="24"/>
        </w:rPr>
        <w:t>перевод из другой образовательной организации или зачисление на основании справки, выданной образовательным учреждением, при наличии разницы в образовательных программах;</w:t>
      </w:r>
    </w:p>
    <w:p w:rsidR="00D141D3" w:rsidRPr="002771E7" w:rsidRDefault="002771E7" w:rsidP="002771E7">
      <w:pPr>
        <w:pStyle w:val="a6"/>
        <w:numPr>
          <w:ilvl w:val="0"/>
          <w:numId w:val="7"/>
        </w:numPr>
        <w:tabs>
          <w:tab w:val="left" w:pos="115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771E7">
        <w:rPr>
          <w:rFonts w:eastAsia="Times New Roman"/>
          <w:sz w:val="24"/>
          <w:szCs w:val="24"/>
        </w:rPr>
        <w:t>восстановление в Колледже для продолжения обучения, при наличии разницы в образовательных программах;</w:t>
      </w:r>
    </w:p>
    <w:p w:rsidR="00D141D3" w:rsidRPr="002771E7" w:rsidRDefault="002771E7" w:rsidP="002771E7">
      <w:pPr>
        <w:pStyle w:val="a6"/>
        <w:numPr>
          <w:ilvl w:val="0"/>
          <w:numId w:val="7"/>
        </w:numPr>
        <w:tabs>
          <w:tab w:val="left" w:pos="1300"/>
        </w:tabs>
        <w:spacing w:line="276" w:lineRule="auto"/>
        <w:jc w:val="both"/>
        <w:rPr>
          <w:sz w:val="24"/>
          <w:szCs w:val="24"/>
        </w:rPr>
      </w:pPr>
      <w:r w:rsidRPr="002771E7">
        <w:rPr>
          <w:rFonts w:eastAsia="Times New Roman"/>
          <w:sz w:val="24"/>
          <w:szCs w:val="24"/>
        </w:rPr>
        <w:t>в  исключительных  случаях  при  возникновении  академической задолженности,</w:t>
      </w:r>
      <w:r>
        <w:rPr>
          <w:rFonts w:eastAsia="Times New Roman"/>
          <w:sz w:val="24"/>
          <w:szCs w:val="24"/>
        </w:rPr>
        <w:t xml:space="preserve"> </w:t>
      </w:r>
      <w:r w:rsidRPr="002771E7">
        <w:rPr>
          <w:rFonts w:eastAsia="Times New Roman"/>
          <w:sz w:val="24"/>
          <w:szCs w:val="24"/>
        </w:rPr>
        <w:t>возникшей по</w:t>
      </w:r>
      <w:r w:rsidRPr="002771E7">
        <w:rPr>
          <w:sz w:val="24"/>
          <w:szCs w:val="24"/>
        </w:rPr>
        <w:t xml:space="preserve"> </w:t>
      </w:r>
      <w:r w:rsidRPr="002771E7">
        <w:rPr>
          <w:rFonts w:eastAsia="Times New Roman"/>
          <w:sz w:val="24"/>
          <w:szCs w:val="24"/>
        </w:rPr>
        <w:t>уважительной</w:t>
      </w:r>
      <w:r w:rsidRPr="002771E7">
        <w:rPr>
          <w:sz w:val="24"/>
          <w:szCs w:val="24"/>
        </w:rPr>
        <w:t xml:space="preserve"> </w:t>
      </w:r>
      <w:r w:rsidRPr="002771E7">
        <w:rPr>
          <w:rFonts w:eastAsia="Times New Roman"/>
          <w:sz w:val="24"/>
          <w:szCs w:val="24"/>
        </w:rPr>
        <w:t>причине</w:t>
      </w:r>
      <w:r w:rsidRPr="002771E7">
        <w:rPr>
          <w:sz w:val="24"/>
          <w:szCs w:val="24"/>
        </w:rPr>
        <w:t xml:space="preserve"> </w:t>
      </w:r>
      <w:r w:rsidRPr="002771E7">
        <w:rPr>
          <w:rFonts w:eastAsia="Times New Roman"/>
          <w:sz w:val="24"/>
          <w:szCs w:val="24"/>
        </w:rPr>
        <w:t>(болезнь, командировка, и т.п.), не позволяющей студенту обучаться по установленному для группы расписанию (на период одного или двух семестров);</w:t>
      </w:r>
    </w:p>
    <w:p w:rsidR="00D141D3" w:rsidRPr="002771E7" w:rsidRDefault="002771E7" w:rsidP="002771E7">
      <w:pPr>
        <w:pStyle w:val="a6"/>
        <w:numPr>
          <w:ilvl w:val="0"/>
          <w:numId w:val="7"/>
        </w:numPr>
        <w:tabs>
          <w:tab w:val="left" w:pos="1196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771E7">
        <w:rPr>
          <w:rFonts w:eastAsia="Times New Roman"/>
          <w:sz w:val="24"/>
          <w:szCs w:val="24"/>
        </w:rPr>
        <w:t>при обучении студента на текущем курсе с повторным изучением отдельных учебных дисциплин, по которым имеется академическая задолженность (не более двух задолженностей по разным предметам) право обучения по ИУП предоставляется один раз за время обучения;</w:t>
      </w:r>
    </w:p>
    <w:p w:rsidR="00D141D3" w:rsidRPr="002771E7" w:rsidRDefault="002771E7" w:rsidP="002771E7">
      <w:pPr>
        <w:pStyle w:val="a6"/>
        <w:numPr>
          <w:ilvl w:val="0"/>
          <w:numId w:val="7"/>
        </w:numPr>
        <w:tabs>
          <w:tab w:val="left" w:pos="1256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771E7">
        <w:rPr>
          <w:rFonts w:eastAsia="Times New Roman"/>
          <w:sz w:val="24"/>
          <w:szCs w:val="24"/>
        </w:rPr>
        <w:t>студентам 3-4 курса, имеющим, кроме вышеуказанных причин, следующие основания: трудоустройство по специальности, получаемой в Колледже.</w:t>
      </w:r>
    </w:p>
    <w:p w:rsidR="00D141D3" w:rsidRPr="00AE5675" w:rsidRDefault="002771E7" w:rsidP="002771E7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3.8 Студент подаёт заявление на имя директора Колледжа с указанием основания перевода на обучение по индивидуальному учебному плану, в том числе на ускоренное обучение и прилагает документы, подтверждающие обоснованность ходатайства о переводе.</w:t>
      </w:r>
    </w:p>
    <w:p w:rsidR="00D141D3" w:rsidRPr="00AE5675" w:rsidRDefault="00D141D3" w:rsidP="00AE5675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D141D3" w:rsidRPr="00AE5675" w:rsidRDefault="002771E7" w:rsidP="002771E7">
      <w:pPr>
        <w:spacing w:line="276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lastRenderedPageBreak/>
        <w:t>3.9 Студент, претендующий на обучение по индивидуальному учебному плану, обязан предоставить заместителю директора по учебной работе документы, обосновывающие необходимость обучения по данной форме (справка с места работы, медицинская справка, справка о графике работы).</w:t>
      </w:r>
    </w:p>
    <w:p w:rsidR="00D141D3" w:rsidRPr="00AE5675" w:rsidRDefault="002771E7" w:rsidP="002771E7">
      <w:pPr>
        <w:spacing w:line="276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3.10 Основаниями для отказа в переводе студента на индивидуальный график обучения могут быть следующие причины:</w:t>
      </w:r>
    </w:p>
    <w:p w:rsidR="00D141D3" w:rsidRPr="002771E7" w:rsidRDefault="002771E7" w:rsidP="002771E7">
      <w:pPr>
        <w:pStyle w:val="a6"/>
        <w:numPr>
          <w:ilvl w:val="0"/>
          <w:numId w:val="8"/>
        </w:numPr>
        <w:tabs>
          <w:tab w:val="left" w:pos="124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771E7">
        <w:rPr>
          <w:rFonts w:eastAsia="Times New Roman"/>
          <w:sz w:val="24"/>
          <w:szCs w:val="24"/>
        </w:rPr>
        <w:t>низкая успеваемость студента в течение предыдущих семестров обучения;</w:t>
      </w:r>
    </w:p>
    <w:p w:rsidR="00D141D3" w:rsidRPr="002771E7" w:rsidRDefault="002771E7" w:rsidP="002771E7">
      <w:pPr>
        <w:pStyle w:val="a6"/>
        <w:numPr>
          <w:ilvl w:val="0"/>
          <w:numId w:val="8"/>
        </w:numPr>
        <w:tabs>
          <w:tab w:val="left" w:pos="114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771E7">
        <w:rPr>
          <w:rFonts w:eastAsia="Times New Roman"/>
          <w:sz w:val="24"/>
          <w:szCs w:val="24"/>
        </w:rPr>
        <w:t>низкие показатели промежуточной аттестации;</w:t>
      </w:r>
    </w:p>
    <w:p w:rsidR="00D141D3" w:rsidRPr="002771E7" w:rsidRDefault="002771E7" w:rsidP="002771E7">
      <w:pPr>
        <w:pStyle w:val="a6"/>
        <w:numPr>
          <w:ilvl w:val="0"/>
          <w:numId w:val="8"/>
        </w:numPr>
        <w:tabs>
          <w:tab w:val="left" w:pos="1266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771E7">
        <w:rPr>
          <w:rFonts w:eastAsia="Times New Roman"/>
          <w:sz w:val="24"/>
          <w:szCs w:val="24"/>
        </w:rPr>
        <w:t>не представление документов, подтверждающих обоснованность просьбы о переводе на индивидуальный график обучения;</w:t>
      </w:r>
    </w:p>
    <w:p w:rsidR="00D141D3" w:rsidRPr="002771E7" w:rsidRDefault="002771E7" w:rsidP="002771E7">
      <w:pPr>
        <w:pStyle w:val="a6"/>
        <w:numPr>
          <w:ilvl w:val="0"/>
          <w:numId w:val="8"/>
        </w:numPr>
        <w:tabs>
          <w:tab w:val="left" w:pos="114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771E7">
        <w:rPr>
          <w:rFonts w:eastAsia="Times New Roman"/>
          <w:sz w:val="24"/>
          <w:szCs w:val="24"/>
        </w:rPr>
        <w:t>представление студентом недостоверных документов.</w:t>
      </w:r>
    </w:p>
    <w:p w:rsidR="00D141D3" w:rsidRPr="00AE5675" w:rsidRDefault="002771E7" w:rsidP="002771E7">
      <w:pPr>
        <w:spacing w:line="276" w:lineRule="auto"/>
        <w:ind w:firstLine="709"/>
        <w:jc w:val="both"/>
        <w:rPr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3.11 Перевод студента на обучение по индивидуальному учебному плану оформляется приказом директора (заместителя директора) Колледжа на каждый семестр обучения (в исключительных случаях - на весь учебный год).</w:t>
      </w:r>
    </w:p>
    <w:p w:rsidR="00D141D3" w:rsidRPr="00AE5675" w:rsidRDefault="002771E7" w:rsidP="002771E7">
      <w:pPr>
        <w:tabs>
          <w:tab w:val="left" w:pos="1397"/>
        </w:tabs>
        <w:spacing w:line="276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</w:t>
      </w:r>
      <w:r w:rsidRPr="00AE5675">
        <w:rPr>
          <w:rFonts w:eastAsia="Times New Roman"/>
          <w:sz w:val="24"/>
          <w:szCs w:val="24"/>
        </w:rPr>
        <w:t>приказе устанавливается срок обучения по индивидуальному учебному плану.</w:t>
      </w:r>
    </w:p>
    <w:p w:rsidR="00D141D3" w:rsidRPr="00AE5675" w:rsidRDefault="002771E7" w:rsidP="002771E7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AE5675">
        <w:rPr>
          <w:rFonts w:eastAsia="Times New Roman"/>
          <w:sz w:val="24"/>
          <w:szCs w:val="24"/>
        </w:rPr>
        <w:t>3.12 Студенты, поступившие в Колледж на базе среднего общего образования, обучающиеся по очной форме обучения переводятся на второй курс, обучающиеся по заочной форме обучения переводятся на 3-й курс.</w:t>
      </w:r>
    </w:p>
    <w:sectPr w:rsidR="00D141D3" w:rsidRPr="00AE5675" w:rsidSect="002771E7">
      <w:pgSz w:w="11900" w:h="16838"/>
      <w:pgMar w:top="1136" w:right="560" w:bottom="419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D8B562"/>
    <w:lvl w:ilvl="0" w:tplc="271EED92">
      <w:start w:val="1"/>
      <w:numFmt w:val="bullet"/>
      <w:lvlText w:val="в"/>
      <w:lvlJc w:val="left"/>
    </w:lvl>
    <w:lvl w:ilvl="1" w:tplc="996E98CA">
      <w:numFmt w:val="decimal"/>
      <w:lvlText w:val=""/>
      <w:lvlJc w:val="left"/>
    </w:lvl>
    <w:lvl w:ilvl="2" w:tplc="294CBE0A">
      <w:numFmt w:val="decimal"/>
      <w:lvlText w:val=""/>
      <w:lvlJc w:val="left"/>
    </w:lvl>
    <w:lvl w:ilvl="3" w:tplc="1FC2C0DE">
      <w:numFmt w:val="decimal"/>
      <w:lvlText w:val=""/>
      <w:lvlJc w:val="left"/>
    </w:lvl>
    <w:lvl w:ilvl="4" w:tplc="A3EC296A">
      <w:numFmt w:val="decimal"/>
      <w:lvlText w:val=""/>
      <w:lvlJc w:val="left"/>
    </w:lvl>
    <w:lvl w:ilvl="5" w:tplc="38023308">
      <w:numFmt w:val="decimal"/>
      <w:lvlText w:val=""/>
      <w:lvlJc w:val="left"/>
    </w:lvl>
    <w:lvl w:ilvl="6" w:tplc="4B321F54">
      <w:numFmt w:val="decimal"/>
      <w:lvlText w:val=""/>
      <w:lvlJc w:val="left"/>
    </w:lvl>
    <w:lvl w:ilvl="7" w:tplc="56E869E8">
      <w:numFmt w:val="decimal"/>
      <w:lvlText w:val=""/>
      <w:lvlJc w:val="left"/>
    </w:lvl>
    <w:lvl w:ilvl="8" w:tplc="5284E512">
      <w:numFmt w:val="decimal"/>
      <w:lvlText w:val=""/>
      <w:lvlJc w:val="left"/>
    </w:lvl>
  </w:abstractNum>
  <w:abstractNum w:abstractNumId="1">
    <w:nsid w:val="00003D6C"/>
    <w:multiLevelType w:val="hybridMultilevel"/>
    <w:tmpl w:val="E67E2C12"/>
    <w:lvl w:ilvl="0" w:tplc="FD1262C8">
      <w:start w:val="14"/>
      <w:numFmt w:val="upperLetter"/>
      <w:lvlText w:val="%1"/>
      <w:lvlJc w:val="left"/>
    </w:lvl>
    <w:lvl w:ilvl="1" w:tplc="0E9AA338">
      <w:start w:val="1"/>
      <w:numFmt w:val="bullet"/>
      <w:lvlText w:val="-"/>
      <w:lvlJc w:val="left"/>
    </w:lvl>
    <w:lvl w:ilvl="2" w:tplc="2DC8B22C">
      <w:numFmt w:val="decimal"/>
      <w:lvlText w:val=""/>
      <w:lvlJc w:val="left"/>
    </w:lvl>
    <w:lvl w:ilvl="3" w:tplc="E12E59DA">
      <w:numFmt w:val="decimal"/>
      <w:lvlText w:val=""/>
      <w:lvlJc w:val="left"/>
    </w:lvl>
    <w:lvl w:ilvl="4" w:tplc="6436EF76">
      <w:numFmt w:val="decimal"/>
      <w:lvlText w:val=""/>
      <w:lvlJc w:val="left"/>
    </w:lvl>
    <w:lvl w:ilvl="5" w:tplc="39943AD6">
      <w:numFmt w:val="decimal"/>
      <w:lvlText w:val=""/>
      <w:lvlJc w:val="left"/>
    </w:lvl>
    <w:lvl w:ilvl="6" w:tplc="9A06715A">
      <w:numFmt w:val="decimal"/>
      <w:lvlText w:val=""/>
      <w:lvlJc w:val="left"/>
    </w:lvl>
    <w:lvl w:ilvl="7" w:tplc="F61409E6">
      <w:numFmt w:val="decimal"/>
      <w:lvlText w:val=""/>
      <w:lvlJc w:val="left"/>
    </w:lvl>
    <w:lvl w:ilvl="8" w:tplc="345290C4">
      <w:numFmt w:val="decimal"/>
      <w:lvlText w:val=""/>
      <w:lvlJc w:val="left"/>
    </w:lvl>
  </w:abstractNum>
  <w:abstractNum w:abstractNumId="2">
    <w:nsid w:val="00005F90"/>
    <w:multiLevelType w:val="hybridMultilevel"/>
    <w:tmpl w:val="D206BFEE"/>
    <w:lvl w:ilvl="0" w:tplc="BC62B5EE">
      <w:start w:val="1"/>
      <w:numFmt w:val="bullet"/>
      <w:lvlText w:val="В"/>
      <w:lvlJc w:val="left"/>
    </w:lvl>
    <w:lvl w:ilvl="1" w:tplc="E45C2158">
      <w:numFmt w:val="decimal"/>
      <w:lvlText w:val=""/>
      <w:lvlJc w:val="left"/>
    </w:lvl>
    <w:lvl w:ilvl="2" w:tplc="B7A0070E">
      <w:numFmt w:val="decimal"/>
      <w:lvlText w:val=""/>
      <w:lvlJc w:val="left"/>
    </w:lvl>
    <w:lvl w:ilvl="3" w:tplc="E1D6888C">
      <w:numFmt w:val="decimal"/>
      <w:lvlText w:val=""/>
      <w:lvlJc w:val="left"/>
    </w:lvl>
    <w:lvl w:ilvl="4" w:tplc="CAE078F2">
      <w:numFmt w:val="decimal"/>
      <w:lvlText w:val=""/>
      <w:lvlJc w:val="left"/>
    </w:lvl>
    <w:lvl w:ilvl="5" w:tplc="5A3415EC">
      <w:numFmt w:val="decimal"/>
      <w:lvlText w:val=""/>
      <w:lvlJc w:val="left"/>
    </w:lvl>
    <w:lvl w:ilvl="6" w:tplc="56A42A1A">
      <w:numFmt w:val="decimal"/>
      <w:lvlText w:val=""/>
      <w:lvlJc w:val="left"/>
    </w:lvl>
    <w:lvl w:ilvl="7" w:tplc="80966762">
      <w:numFmt w:val="decimal"/>
      <w:lvlText w:val=""/>
      <w:lvlJc w:val="left"/>
    </w:lvl>
    <w:lvl w:ilvl="8" w:tplc="A0960CDE">
      <w:numFmt w:val="decimal"/>
      <w:lvlText w:val=""/>
      <w:lvlJc w:val="left"/>
    </w:lvl>
  </w:abstractNum>
  <w:abstractNum w:abstractNumId="3">
    <w:nsid w:val="00006952"/>
    <w:multiLevelType w:val="hybridMultilevel"/>
    <w:tmpl w:val="44500DC4"/>
    <w:lvl w:ilvl="0" w:tplc="8F74CEB4">
      <w:start w:val="1"/>
      <w:numFmt w:val="bullet"/>
      <w:lvlText w:val="-"/>
      <w:lvlJc w:val="left"/>
    </w:lvl>
    <w:lvl w:ilvl="1" w:tplc="53C4E33A">
      <w:numFmt w:val="decimal"/>
      <w:lvlText w:val=""/>
      <w:lvlJc w:val="left"/>
    </w:lvl>
    <w:lvl w:ilvl="2" w:tplc="E3AA796A">
      <w:numFmt w:val="decimal"/>
      <w:lvlText w:val=""/>
      <w:lvlJc w:val="left"/>
    </w:lvl>
    <w:lvl w:ilvl="3" w:tplc="67ACB3E2">
      <w:numFmt w:val="decimal"/>
      <w:lvlText w:val=""/>
      <w:lvlJc w:val="left"/>
    </w:lvl>
    <w:lvl w:ilvl="4" w:tplc="71507834">
      <w:numFmt w:val="decimal"/>
      <w:lvlText w:val=""/>
      <w:lvlJc w:val="left"/>
    </w:lvl>
    <w:lvl w:ilvl="5" w:tplc="CD4A4C00">
      <w:numFmt w:val="decimal"/>
      <w:lvlText w:val=""/>
      <w:lvlJc w:val="left"/>
    </w:lvl>
    <w:lvl w:ilvl="6" w:tplc="0E5C21B2">
      <w:numFmt w:val="decimal"/>
      <w:lvlText w:val=""/>
      <w:lvlJc w:val="left"/>
    </w:lvl>
    <w:lvl w:ilvl="7" w:tplc="05246FBC">
      <w:numFmt w:val="decimal"/>
      <w:lvlText w:val=""/>
      <w:lvlJc w:val="left"/>
    </w:lvl>
    <w:lvl w:ilvl="8" w:tplc="F83A916E">
      <w:numFmt w:val="decimal"/>
      <w:lvlText w:val=""/>
      <w:lvlJc w:val="left"/>
    </w:lvl>
  </w:abstractNum>
  <w:abstractNum w:abstractNumId="4">
    <w:nsid w:val="000072AE"/>
    <w:multiLevelType w:val="hybridMultilevel"/>
    <w:tmpl w:val="62326BBA"/>
    <w:lvl w:ilvl="0" w:tplc="41E42F98">
      <w:start w:val="1"/>
      <w:numFmt w:val="bullet"/>
      <w:lvlText w:val="-"/>
      <w:lvlJc w:val="left"/>
    </w:lvl>
    <w:lvl w:ilvl="1" w:tplc="540CE184">
      <w:numFmt w:val="decimal"/>
      <w:lvlText w:val=""/>
      <w:lvlJc w:val="left"/>
    </w:lvl>
    <w:lvl w:ilvl="2" w:tplc="4412ED94">
      <w:numFmt w:val="decimal"/>
      <w:lvlText w:val=""/>
      <w:lvlJc w:val="left"/>
    </w:lvl>
    <w:lvl w:ilvl="3" w:tplc="0F883106">
      <w:numFmt w:val="decimal"/>
      <w:lvlText w:val=""/>
      <w:lvlJc w:val="left"/>
    </w:lvl>
    <w:lvl w:ilvl="4" w:tplc="23BC2436">
      <w:numFmt w:val="decimal"/>
      <w:lvlText w:val=""/>
      <w:lvlJc w:val="left"/>
    </w:lvl>
    <w:lvl w:ilvl="5" w:tplc="B5EA89DA">
      <w:numFmt w:val="decimal"/>
      <w:lvlText w:val=""/>
      <w:lvlJc w:val="left"/>
    </w:lvl>
    <w:lvl w:ilvl="6" w:tplc="F45C29F8">
      <w:numFmt w:val="decimal"/>
      <w:lvlText w:val=""/>
      <w:lvlJc w:val="left"/>
    </w:lvl>
    <w:lvl w:ilvl="7" w:tplc="70C83D0E">
      <w:numFmt w:val="decimal"/>
      <w:lvlText w:val=""/>
      <w:lvlJc w:val="left"/>
    </w:lvl>
    <w:lvl w:ilvl="8" w:tplc="BE4637F0">
      <w:numFmt w:val="decimal"/>
      <w:lvlText w:val=""/>
      <w:lvlJc w:val="left"/>
    </w:lvl>
  </w:abstractNum>
  <w:abstractNum w:abstractNumId="5">
    <w:nsid w:val="338E1CC6"/>
    <w:multiLevelType w:val="multilevel"/>
    <w:tmpl w:val="90A23958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2" w:hanging="1800"/>
      </w:pPr>
      <w:rPr>
        <w:rFonts w:hint="default"/>
      </w:rPr>
    </w:lvl>
  </w:abstractNum>
  <w:abstractNum w:abstractNumId="6">
    <w:nsid w:val="43491525"/>
    <w:multiLevelType w:val="hybridMultilevel"/>
    <w:tmpl w:val="C9F2E4AA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B0E8E"/>
    <w:multiLevelType w:val="hybridMultilevel"/>
    <w:tmpl w:val="31BA0A08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D3"/>
    <w:rsid w:val="002771E7"/>
    <w:rsid w:val="00322D0D"/>
    <w:rsid w:val="0065131A"/>
    <w:rsid w:val="00AE5675"/>
    <w:rsid w:val="00CC42B4"/>
    <w:rsid w:val="00D141D3"/>
    <w:rsid w:val="00FE2A7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AE5675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AE5675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AE56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AE5675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AE5675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AE56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Полиглот</cp:lastModifiedBy>
  <cp:revision>2</cp:revision>
  <cp:lastPrinted>2020-03-19T15:09:00Z</cp:lastPrinted>
  <dcterms:created xsi:type="dcterms:W3CDTF">2020-03-24T12:29:00Z</dcterms:created>
  <dcterms:modified xsi:type="dcterms:W3CDTF">2020-03-24T12:29:00Z</dcterms:modified>
</cp:coreProperties>
</file>