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38" w:rsidRDefault="00F31F38" w:rsidP="006F5FF2">
      <w:pPr>
        <w:spacing w:after="0" w:line="225" w:lineRule="atLeast"/>
        <w:jc w:val="center"/>
        <w:rPr>
          <w:rFonts w:ascii="Times New Roman" w:eastAsia="Times New Roman" w:hAnsi="Times New Roman" w:cs="Times New Roman"/>
          <w:b/>
          <w:bCs/>
          <w:color w:val="000000"/>
          <w:sz w:val="26"/>
          <w:szCs w:val="26"/>
          <w:lang w:eastAsia="ru-RU"/>
        </w:rPr>
      </w:pPr>
      <w:bookmarkStart w:id="0" w:name="_GoBack"/>
      <w:bookmarkEnd w:id="0"/>
      <w:r>
        <w:rPr>
          <w:rFonts w:ascii="Times New Roman" w:eastAsia="Times New Roman" w:hAnsi="Times New Roman" w:cs="Times New Roman"/>
          <w:b/>
          <w:bCs/>
          <w:noProof/>
          <w:color w:val="000000"/>
          <w:sz w:val="26"/>
          <w:szCs w:val="26"/>
          <w:lang w:eastAsia="ru-RU"/>
        </w:rPr>
        <w:drawing>
          <wp:inline distT="0" distB="0" distL="0" distR="0">
            <wp:extent cx="5940425" cy="8153525"/>
            <wp:effectExtent l="0" t="0" r="3175" b="0"/>
            <wp:docPr id="1" name="Рисунок 1" descr="C:\Users\Полиглот\Desktop\Новая папка (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глот\Desktop\Новая папка (2)\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F31F38" w:rsidRDefault="00F31F38" w:rsidP="006F5FF2">
      <w:pPr>
        <w:spacing w:after="0" w:line="225" w:lineRule="atLeast"/>
        <w:jc w:val="center"/>
        <w:rPr>
          <w:rFonts w:ascii="Times New Roman" w:eastAsia="Times New Roman" w:hAnsi="Times New Roman" w:cs="Times New Roman"/>
          <w:b/>
          <w:bCs/>
          <w:color w:val="000000"/>
          <w:sz w:val="26"/>
          <w:szCs w:val="26"/>
          <w:lang w:eastAsia="ru-RU"/>
        </w:rPr>
      </w:pPr>
    </w:p>
    <w:p w:rsidR="00F31F38" w:rsidRDefault="00F31F38" w:rsidP="006F5FF2">
      <w:pPr>
        <w:spacing w:after="0" w:line="225" w:lineRule="atLeast"/>
        <w:jc w:val="center"/>
        <w:rPr>
          <w:rFonts w:ascii="Times New Roman" w:eastAsia="Times New Roman" w:hAnsi="Times New Roman" w:cs="Times New Roman"/>
          <w:b/>
          <w:bCs/>
          <w:color w:val="000000"/>
          <w:sz w:val="26"/>
          <w:szCs w:val="26"/>
          <w:lang w:eastAsia="ru-RU"/>
        </w:rPr>
      </w:pPr>
    </w:p>
    <w:p w:rsidR="00F31F38" w:rsidRDefault="00F31F38" w:rsidP="006F5FF2">
      <w:pPr>
        <w:spacing w:after="0" w:line="225" w:lineRule="atLeast"/>
        <w:jc w:val="center"/>
        <w:rPr>
          <w:rFonts w:ascii="Times New Roman" w:eastAsia="Times New Roman" w:hAnsi="Times New Roman" w:cs="Times New Roman"/>
          <w:b/>
          <w:bCs/>
          <w:color w:val="000000"/>
          <w:sz w:val="26"/>
          <w:szCs w:val="26"/>
          <w:lang w:eastAsia="ru-RU"/>
        </w:rPr>
      </w:pPr>
    </w:p>
    <w:p w:rsidR="00F31F38" w:rsidRDefault="00F31F38" w:rsidP="006F5FF2">
      <w:pPr>
        <w:spacing w:after="0" w:line="225" w:lineRule="atLeast"/>
        <w:jc w:val="center"/>
        <w:rPr>
          <w:rFonts w:ascii="Times New Roman" w:eastAsia="Times New Roman" w:hAnsi="Times New Roman" w:cs="Times New Roman"/>
          <w:b/>
          <w:bCs/>
          <w:color w:val="000000"/>
          <w:sz w:val="26"/>
          <w:szCs w:val="26"/>
          <w:lang w:eastAsia="ru-RU"/>
        </w:rPr>
      </w:pPr>
    </w:p>
    <w:p w:rsidR="00F31F38" w:rsidRDefault="00F31F38" w:rsidP="006F5FF2">
      <w:pPr>
        <w:spacing w:after="0" w:line="225" w:lineRule="atLeast"/>
        <w:jc w:val="center"/>
        <w:rPr>
          <w:rFonts w:ascii="Times New Roman" w:eastAsia="Times New Roman" w:hAnsi="Times New Roman" w:cs="Times New Roman"/>
          <w:b/>
          <w:bCs/>
          <w:color w:val="000000"/>
          <w:sz w:val="26"/>
          <w:szCs w:val="26"/>
          <w:lang w:eastAsia="ru-RU"/>
        </w:rPr>
      </w:pPr>
    </w:p>
    <w:p w:rsidR="009E0A96" w:rsidRPr="006F5FF2" w:rsidRDefault="009E0A96" w:rsidP="006F5FF2">
      <w:pPr>
        <w:spacing w:after="0" w:line="225" w:lineRule="atLeast"/>
        <w:jc w:val="center"/>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b/>
          <w:bCs/>
          <w:color w:val="000000"/>
          <w:sz w:val="26"/>
          <w:szCs w:val="26"/>
          <w:lang w:eastAsia="ru-RU"/>
        </w:rPr>
        <w:lastRenderedPageBreak/>
        <w:t>1 Общие положения</w:t>
      </w:r>
    </w:p>
    <w:p w:rsidR="009E0A96" w:rsidRPr="006F5FF2" w:rsidRDefault="009E0A96" w:rsidP="006F5FF2">
      <w:pPr>
        <w:spacing w:line="240" w:lineRule="auto"/>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br/>
      </w:r>
      <w:r w:rsidR="006F5FF2">
        <w:rPr>
          <w:rFonts w:ascii="Times New Roman" w:eastAsia="Times New Roman" w:hAnsi="Times New Roman" w:cs="Times New Roman"/>
          <w:color w:val="000000"/>
          <w:sz w:val="26"/>
          <w:szCs w:val="26"/>
          <w:lang w:eastAsia="ru-RU"/>
        </w:rPr>
        <w:t xml:space="preserve">       </w:t>
      </w:r>
      <w:r w:rsidR="006F5FF2">
        <w:rPr>
          <w:rFonts w:ascii="Times New Roman" w:eastAsia="Times New Roman" w:hAnsi="Times New Roman" w:cs="Times New Roman"/>
          <w:color w:val="000000"/>
          <w:sz w:val="26"/>
          <w:szCs w:val="26"/>
          <w:lang w:eastAsia="ru-RU"/>
        </w:rPr>
        <w:tab/>
      </w:r>
      <w:r w:rsidRPr="006F5FF2">
        <w:rPr>
          <w:rFonts w:ascii="Times New Roman" w:eastAsia="Times New Roman" w:hAnsi="Times New Roman" w:cs="Times New Roman"/>
          <w:color w:val="000000"/>
          <w:sz w:val="26"/>
          <w:szCs w:val="26"/>
          <w:lang w:eastAsia="ru-RU"/>
        </w:rPr>
        <w:t>1.1 Положение о платных образовательных услугах (далее — Положение) разработано в соответствии с законодательством Российской Федерации,</w:t>
      </w:r>
      <w:r w:rsidR="006F5FF2">
        <w:rPr>
          <w:rFonts w:ascii="Times New Roman" w:eastAsia="Times New Roman" w:hAnsi="Times New Roman" w:cs="Times New Roman"/>
          <w:color w:val="000000"/>
          <w:sz w:val="26"/>
          <w:szCs w:val="26"/>
          <w:lang w:eastAsia="ru-RU"/>
        </w:rPr>
        <w:t xml:space="preserve"> </w:t>
      </w:r>
      <w:hyperlink r:id="rId7" w:history="1">
        <w:r w:rsidRPr="000A6354">
          <w:rPr>
            <w:rFonts w:ascii="Times New Roman" w:eastAsia="Times New Roman" w:hAnsi="Times New Roman" w:cs="Times New Roman"/>
            <w:sz w:val="26"/>
            <w:szCs w:val="26"/>
            <w:lang w:eastAsia="ru-RU"/>
          </w:rPr>
          <w:t>Уставом</w:t>
        </w:r>
      </w:hyperlink>
      <w:r w:rsidRPr="000A6354">
        <w:rPr>
          <w:rFonts w:ascii="Times New Roman" w:eastAsia="Times New Roman" w:hAnsi="Times New Roman" w:cs="Times New Roman"/>
          <w:sz w:val="26"/>
          <w:szCs w:val="26"/>
          <w:lang w:eastAsia="ru-RU"/>
        </w:rPr>
        <w:t> </w:t>
      </w:r>
      <w:r w:rsidR="006F5FF2">
        <w:rPr>
          <w:rFonts w:ascii="Times New Roman" w:hAnsi="Times New Roman" w:cs="Times New Roman"/>
          <w:sz w:val="26"/>
          <w:szCs w:val="26"/>
        </w:rPr>
        <w:t>К</w:t>
      </w:r>
      <w:r w:rsidR="006F5FF2" w:rsidRPr="006F5FF2">
        <w:rPr>
          <w:rFonts w:ascii="Times New Roman" w:hAnsi="Times New Roman" w:cs="Times New Roman"/>
          <w:sz w:val="26"/>
          <w:szCs w:val="26"/>
        </w:rPr>
        <w:t>арачаево-</w:t>
      </w:r>
      <w:r w:rsidR="006F5FF2">
        <w:rPr>
          <w:rFonts w:ascii="Times New Roman" w:hAnsi="Times New Roman" w:cs="Times New Roman"/>
          <w:sz w:val="26"/>
          <w:szCs w:val="26"/>
        </w:rPr>
        <w:t>Ч</w:t>
      </w:r>
      <w:r w:rsidR="006F5FF2" w:rsidRPr="006F5FF2">
        <w:rPr>
          <w:rFonts w:ascii="Times New Roman" w:hAnsi="Times New Roman" w:cs="Times New Roman"/>
          <w:sz w:val="26"/>
          <w:szCs w:val="26"/>
        </w:rPr>
        <w:t>еркесско</w:t>
      </w:r>
      <w:r w:rsidR="006F5FF2">
        <w:rPr>
          <w:rFonts w:ascii="Times New Roman" w:hAnsi="Times New Roman" w:cs="Times New Roman"/>
          <w:sz w:val="26"/>
          <w:szCs w:val="26"/>
        </w:rPr>
        <w:t>го</w:t>
      </w:r>
      <w:r w:rsidR="006F5FF2" w:rsidRPr="006F5FF2">
        <w:rPr>
          <w:rFonts w:ascii="Times New Roman" w:hAnsi="Times New Roman" w:cs="Times New Roman"/>
          <w:sz w:val="26"/>
          <w:szCs w:val="26"/>
        </w:rPr>
        <w:t xml:space="preserve"> республиканско</w:t>
      </w:r>
      <w:r w:rsidR="006F5FF2">
        <w:rPr>
          <w:rFonts w:ascii="Times New Roman" w:hAnsi="Times New Roman" w:cs="Times New Roman"/>
          <w:sz w:val="26"/>
          <w:szCs w:val="26"/>
        </w:rPr>
        <w:t>го</w:t>
      </w:r>
      <w:r w:rsidR="006F5FF2" w:rsidRPr="006F5FF2">
        <w:rPr>
          <w:rFonts w:ascii="Times New Roman" w:hAnsi="Times New Roman" w:cs="Times New Roman"/>
          <w:sz w:val="26"/>
          <w:szCs w:val="26"/>
        </w:rPr>
        <w:t xml:space="preserve"> профессионально</w:t>
      </w:r>
      <w:r w:rsidR="006F5FF2">
        <w:rPr>
          <w:rFonts w:ascii="Times New Roman" w:hAnsi="Times New Roman" w:cs="Times New Roman"/>
          <w:sz w:val="26"/>
          <w:szCs w:val="26"/>
        </w:rPr>
        <w:t>го</w:t>
      </w:r>
      <w:r w:rsidR="006F5FF2" w:rsidRPr="006F5FF2">
        <w:rPr>
          <w:rFonts w:ascii="Times New Roman" w:hAnsi="Times New Roman" w:cs="Times New Roman"/>
          <w:sz w:val="26"/>
          <w:szCs w:val="26"/>
        </w:rPr>
        <w:t xml:space="preserve"> образовательно</w:t>
      </w:r>
      <w:r w:rsidR="006F5FF2">
        <w:rPr>
          <w:rFonts w:ascii="Times New Roman" w:hAnsi="Times New Roman" w:cs="Times New Roman"/>
          <w:sz w:val="26"/>
          <w:szCs w:val="26"/>
        </w:rPr>
        <w:t>го</w:t>
      </w:r>
      <w:r w:rsidR="006F5FF2" w:rsidRPr="006F5FF2">
        <w:rPr>
          <w:rFonts w:ascii="Times New Roman" w:hAnsi="Times New Roman" w:cs="Times New Roman"/>
          <w:sz w:val="26"/>
          <w:szCs w:val="26"/>
        </w:rPr>
        <w:t xml:space="preserve"> учреждени</w:t>
      </w:r>
      <w:r w:rsidR="006F5FF2">
        <w:rPr>
          <w:rFonts w:ascii="Times New Roman" w:hAnsi="Times New Roman" w:cs="Times New Roman"/>
          <w:sz w:val="26"/>
          <w:szCs w:val="26"/>
        </w:rPr>
        <w:t>я</w:t>
      </w:r>
      <w:r w:rsidR="006F5FF2" w:rsidRPr="006F5FF2">
        <w:rPr>
          <w:rFonts w:ascii="Times New Roman" w:hAnsi="Times New Roman" w:cs="Times New Roman"/>
          <w:sz w:val="26"/>
          <w:szCs w:val="26"/>
        </w:rPr>
        <w:t xml:space="preserve"> </w:t>
      </w:r>
      <w:r w:rsidR="006F5FF2">
        <w:rPr>
          <w:rFonts w:ascii="Times New Roman" w:hAnsi="Times New Roman" w:cs="Times New Roman"/>
          <w:sz w:val="26"/>
          <w:szCs w:val="26"/>
        </w:rPr>
        <w:t>«М</w:t>
      </w:r>
      <w:r w:rsidR="006F5FF2" w:rsidRPr="006F5FF2">
        <w:rPr>
          <w:rFonts w:ascii="Times New Roman" w:hAnsi="Times New Roman" w:cs="Times New Roman"/>
          <w:sz w:val="26"/>
          <w:szCs w:val="26"/>
        </w:rPr>
        <w:t>еждународный колледж «</w:t>
      </w:r>
      <w:r w:rsidR="006F5FF2">
        <w:rPr>
          <w:rFonts w:ascii="Times New Roman" w:hAnsi="Times New Roman" w:cs="Times New Roman"/>
          <w:sz w:val="26"/>
          <w:szCs w:val="26"/>
        </w:rPr>
        <w:t>П</w:t>
      </w:r>
      <w:r w:rsidR="006F5FF2" w:rsidRPr="006F5FF2">
        <w:rPr>
          <w:rFonts w:ascii="Times New Roman" w:hAnsi="Times New Roman" w:cs="Times New Roman"/>
          <w:sz w:val="26"/>
          <w:szCs w:val="26"/>
        </w:rPr>
        <w:t>олиглот»</w:t>
      </w:r>
      <w:r w:rsidR="006F5FF2">
        <w:rPr>
          <w:rFonts w:ascii="Times New Roman" w:hAnsi="Times New Roman" w:cs="Times New Roman"/>
          <w:b/>
          <w:sz w:val="26"/>
          <w:szCs w:val="26"/>
        </w:rPr>
        <w:t xml:space="preserve"> </w:t>
      </w:r>
      <w:r w:rsidRPr="006F5FF2">
        <w:rPr>
          <w:rFonts w:ascii="Times New Roman" w:eastAsia="Times New Roman" w:hAnsi="Times New Roman" w:cs="Times New Roman"/>
          <w:color w:val="000000"/>
          <w:sz w:val="26"/>
          <w:szCs w:val="26"/>
          <w:lang w:eastAsia="ru-RU"/>
        </w:rPr>
        <w:t xml:space="preserve">(далее — </w:t>
      </w:r>
      <w:r w:rsidR="006F5FF2">
        <w:rPr>
          <w:rFonts w:ascii="Times New Roman" w:eastAsia="Times New Roman" w:hAnsi="Times New Roman" w:cs="Times New Roman"/>
          <w:color w:val="000000"/>
          <w:sz w:val="26"/>
          <w:szCs w:val="26"/>
          <w:lang w:eastAsia="ru-RU"/>
        </w:rPr>
        <w:t>колледж</w:t>
      </w:r>
      <w:r w:rsidRPr="006F5FF2">
        <w:rPr>
          <w:rFonts w:ascii="Times New Roman" w:eastAsia="Times New Roman" w:hAnsi="Times New Roman" w:cs="Times New Roman"/>
          <w:color w:val="000000"/>
          <w:sz w:val="26"/>
          <w:szCs w:val="26"/>
          <w:lang w:eastAsia="ru-RU"/>
        </w:rPr>
        <w:t xml:space="preserve">) и иными локальными нормативными актами </w:t>
      </w:r>
      <w:r w:rsidR="006F5FF2">
        <w:rPr>
          <w:rFonts w:ascii="Times New Roman" w:eastAsia="Times New Roman" w:hAnsi="Times New Roman" w:cs="Times New Roman"/>
          <w:color w:val="000000"/>
          <w:sz w:val="26"/>
          <w:szCs w:val="26"/>
          <w:lang w:eastAsia="ru-RU"/>
        </w:rPr>
        <w:t>колледжа</w:t>
      </w:r>
      <w:r w:rsidRPr="006F5FF2">
        <w:rPr>
          <w:rFonts w:ascii="Times New Roman" w:eastAsia="Times New Roman" w:hAnsi="Times New Roman" w:cs="Times New Roman"/>
          <w:color w:val="000000"/>
          <w:sz w:val="26"/>
          <w:szCs w:val="26"/>
          <w:lang w:eastAsia="ru-RU"/>
        </w:rPr>
        <w:t xml:space="preserve">. Настоящее Положение определяет виды и порядок оказания </w:t>
      </w:r>
      <w:r w:rsidR="000A6354">
        <w:rPr>
          <w:rFonts w:ascii="Times New Roman" w:eastAsia="Times New Roman" w:hAnsi="Times New Roman" w:cs="Times New Roman"/>
          <w:color w:val="000000"/>
          <w:sz w:val="26"/>
          <w:szCs w:val="26"/>
          <w:lang w:eastAsia="ru-RU"/>
        </w:rPr>
        <w:t>колледже</w:t>
      </w:r>
      <w:r w:rsidR="000A6354" w:rsidRPr="006F5FF2">
        <w:rPr>
          <w:rFonts w:ascii="Times New Roman" w:eastAsia="Times New Roman" w:hAnsi="Times New Roman" w:cs="Times New Roman"/>
          <w:color w:val="000000"/>
          <w:sz w:val="26"/>
          <w:szCs w:val="26"/>
          <w:lang w:eastAsia="ru-RU"/>
        </w:rPr>
        <w:t xml:space="preserve">м </w:t>
      </w:r>
      <w:r w:rsidRPr="006F5FF2">
        <w:rPr>
          <w:rFonts w:ascii="Times New Roman" w:eastAsia="Times New Roman" w:hAnsi="Times New Roman" w:cs="Times New Roman"/>
          <w:color w:val="000000"/>
          <w:sz w:val="26"/>
          <w:szCs w:val="26"/>
          <w:lang w:eastAsia="ru-RU"/>
        </w:rPr>
        <w:t xml:space="preserve">платных образовательных </w:t>
      </w:r>
      <w:r w:rsidR="000A6354">
        <w:rPr>
          <w:rFonts w:ascii="Times New Roman" w:eastAsia="Times New Roman" w:hAnsi="Times New Roman" w:cs="Times New Roman"/>
          <w:color w:val="000000"/>
          <w:sz w:val="26"/>
          <w:szCs w:val="26"/>
          <w:lang w:eastAsia="ru-RU"/>
        </w:rPr>
        <w:t>услуг</w:t>
      </w:r>
      <w:r w:rsidRPr="006F5FF2">
        <w:rPr>
          <w:rFonts w:ascii="Times New Roman" w:eastAsia="Times New Roman" w:hAnsi="Times New Roman" w:cs="Times New Roman"/>
          <w:color w:val="000000"/>
          <w:sz w:val="26"/>
          <w:szCs w:val="26"/>
          <w:lang w:eastAsia="ru-RU"/>
        </w:rPr>
        <w:t>.</w:t>
      </w:r>
    </w:p>
    <w:p w:rsidR="009E0A96" w:rsidRPr="006F5FF2" w:rsidRDefault="009E0A96" w:rsidP="006F5FF2">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1.2. В настоящем Положении используются следующие основные понятия:</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b/>
          <w:bCs/>
          <w:color w:val="000000"/>
          <w:sz w:val="26"/>
          <w:szCs w:val="26"/>
          <w:lang w:eastAsia="ru-RU"/>
        </w:rPr>
        <w:t>Платные образовательные услуги</w:t>
      </w:r>
      <w:r w:rsidRPr="006F5FF2">
        <w:rPr>
          <w:rFonts w:ascii="Times New Roman" w:eastAsia="Times New Roman" w:hAnsi="Times New Roman" w:cs="Times New Roman"/>
          <w:color w:val="000000"/>
          <w:sz w:val="26"/>
          <w:szCs w:val="26"/>
          <w:lang w:eastAsia="ru-RU"/>
        </w:rPr>
        <w:t> — осуществление образовательной деятельности по заданиям и за счет средств физических и (или) юридических лиц по договорам на оказание платных образовательных услуг, заключаемым при приеме на обучение (далее — договор);</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b/>
          <w:bCs/>
          <w:color w:val="000000"/>
          <w:sz w:val="26"/>
          <w:szCs w:val="26"/>
          <w:lang w:eastAsia="ru-RU"/>
        </w:rPr>
        <w:t>Заказчик</w:t>
      </w:r>
      <w:r w:rsidRPr="006F5FF2">
        <w:rPr>
          <w:rFonts w:ascii="Times New Roman" w:eastAsia="Times New Roman" w:hAnsi="Times New Roman" w:cs="Times New Roman"/>
          <w:color w:val="000000"/>
          <w:sz w:val="26"/>
          <w:szCs w:val="26"/>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b/>
          <w:bCs/>
          <w:color w:val="000000"/>
          <w:sz w:val="26"/>
          <w:szCs w:val="26"/>
          <w:lang w:eastAsia="ru-RU"/>
        </w:rPr>
        <w:t>Исполнитель</w:t>
      </w:r>
      <w:r w:rsidRPr="006F5FF2">
        <w:rPr>
          <w:rFonts w:ascii="Times New Roman" w:eastAsia="Times New Roman" w:hAnsi="Times New Roman" w:cs="Times New Roman"/>
          <w:color w:val="000000"/>
          <w:sz w:val="26"/>
          <w:szCs w:val="26"/>
          <w:lang w:eastAsia="ru-RU"/>
        </w:rPr>
        <w:t xml:space="preserve"> — </w:t>
      </w:r>
      <w:r w:rsidR="006F5FF2">
        <w:rPr>
          <w:rFonts w:ascii="Times New Roman" w:hAnsi="Times New Roman" w:cs="Times New Roman"/>
          <w:sz w:val="26"/>
          <w:szCs w:val="26"/>
        </w:rPr>
        <w:t>К</w:t>
      </w:r>
      <w:r w:rsidR="006F5FF2" w:rsidRPr="006F5FF2">
        <w:rPr>
          <w:rFonts w:ascii="Times New Roman" w:hAnsi="Times New Roman" w:cs="Times New Roman"/>
          <w:sz w:val="26"/>
          <w:szCs w:val="26"/>
        </w:rPr>
        <w:t>арачаево-</w:t>
      </w:r>
      <w:r w:rsidR="006F5FF2">
        <w:rPr>
          <w:rFonts w:ascii="Times New Roman" w:hAnsi="Times New Roman" w:cs="Times New Roman"/>
          <w:sz w:val="26"/>
          <w:szCs w:val="26"/>
        </w:rPr>
        <w:t>Ч</w:t>
      </w:r>
      <w:r w:rsidR="006F5FF2" w:rsidRPr="006F5FF2">
        <w:rPr>
          <w:rFonts w:ascii="Times New Roman" w:hAnsi="Times New Roman" w:cs="Times New Roman"/>
          <w:sz w:val="26"/>
          <w:szCs w:val="26"/>
        </w:rPr>
        <w:t>еркесско</w:t>
      </w:r>
      <w:r w:rsidR="006F5FF2">
        <w:rPr>
          <w:rFonts w:ascii="Times New Roman" w:hAnsi="Times New Roman" w:cs="Times New Roman"/>
          <w:sz w:val="26"/>
          <w:szCs w:val="26"/>
        </w:rPr>
        <w:t>е</w:t>
      </w:r>
      <w:r w:rsidR="006F5FF2" w:rsidRPr="006F5FF2">
        <w:rPr>
          <w:rFonts w:ascii="Times New Roman" w:hAnsi="Times New Roman" w:cs="Times New Roman"/>
          <w:sz w:val="26"/>
          <w:szCs w:val="26"/>
        </w:rPr>
        <w:t xml:space="preserve"> республиканско</w:t>
      </w:r>
      <w:r w:rsidR="006F5FF2">
        <w:rPr>
          <w:rFonts w:ascii="Times New Roman" w:hAnsi="Times New Roman" w:cs="Times New Roman"/>
          <w:sz w:val="26"/>
          <w:szCs w:val="26"/>
        </w:rPr>
        <w:t>е</w:t>
      </w:r>
      <w:r w:rsidR="006F5FF2" w:rsidRPr="006F5FF2">
        <w:rPr>
          <w:rFonts w:ascii="Times New Roman" w:hAnsi="Times New Roman" w:cs="Times New Roman"/>
          <w:sz w:val="26"/>
          <w:szCs w:val="26"/>
        </w:rPr>
        <w:t xml:space="preserve"> профессионально</w:t>
      </w:r>
      <w:r w:rsidR="006F5FF2">
        <w:rPr>
          <w:rFonts w:ascii="Times New Roman" w:hAnsi="Times New Roman" w:cs="Times New Roman"/>
          <w:sz w:val="26"/>
          <w:szCs w:val="26"/>
        </w:rPr>
        <w:t>е</w:t>
      </w:r>
      <w:r w:rsidR="006F5FF2" w:rsidRPr="006F5FF2">
        <w:rPr>
          <w:rFonts w:ascii="Times New Roman" w:hAnsi="Times New Roman" w:cs="Times New Roman"/>
          <w:sz w:val="26"/>
          <w:szCs w:val="26"/>
        </w:rPr>
        <w:t xml:space="preserve"> образовательно</w:t>
      </w:r>
      <w:r w:rsidR="006F5FF2">
        <w:rPr>
          <w:rFonts w:ascii="Times New Roman" w:hAnsi="Times New Roman" w:cs="Times New Roman"/>
          <w:sz w:val="26"/>
          <w:szCs w:val="26"/>
        </w:rPr>
        <w:t>е</w:t>
      </w:r>
      <w:r w:rsidR="006F5FF2" w:rsidRPr="006F5FF2">
        <w:rPr>
          <w:rFonts w:ascii="Times New Roman" w:hAnsi="Times New Roman" w:cs="Times New Roman"/>
          <w:sz w:val="26"/>
          <w:szCs w:val="26"/>
        </w:rPr>
        <w:t xml:space="preserve"> учреждени</w:t>
      </w:r>
      <w:r w:rsidR="006F5FF2">
        <w:rPr>
          <w:rFonts w:ascii="Times New Roman" w:hAnsi="Times New Roman" w:cs="Times New Roman"/>
          <w:sz w:val="26"/>
          <w:szCs w:val="26"/>
        </w:rPr>
        <w:t>е</w:t>
      </w:r>
      <w:r w:rsidR="006F5FF2" w:rsidRPr="006F5FF2">
        <w:rPr>
          <w:rFonts w:ascii="Times New Roman" w:hAnsi="Times New Roman" w:cs="Times New Roman"/>
          <w:sz w:val="26"/>
          <w:szCs w:val="26"/>
        </w:rPr>
        <w:t xml:space="preserve"> </w:t>
      </w:r>
      <w:r w:rsidR="006F5FF2">
        <w:rPr>
          <w:rFonts w:ascii="Times New Roman" w:hAnsi="Times New Roman" w:cs="Times New Roman"/>
          <w:sz w:val="26"/>
          <w:szCs w:val="26"/>
        </w:rPr>
        <w:t>«М</w:t>
      </w:r>
      <w:r w:rsidR="006F5FF2" w:rsidRPr="006F5FF2">
        <w:rPr>
          <w:rFonts w:ascii="Times New Roman" w:hAnsi="Times New Roman" w:cs="Times New Roman"/>
          <w:sz w:val="26"/>
          <w:szCs w:val="26"/>
        </w:rPr>
        <w:t>еждународный колледж «</w:t>
      </w:r>
      <w:r w:rsidR="006F5FF2">
        <w:rPr>
          <w:rFonts w:ascii="Times New Roman" w:hAnsi="Times New Roman" w:cs="Times New Roman"/>
          <w:sz w:val="26"/>
          <w:szCs w:val="26"/>
        </w:rPr>
        <w:t>П</w:t>
      </w:r>
      <w:r w:rsidR="006F5FF2" w:rsidRPr="006F5FF2">
        <w:rPr>
          <w:rFonts w:ascii="Times New Roman" w:hAnsi="Times New Roman" w:cs="Times New Roman"/>
          <w:sz w:val="26"/>
          <w:szCs w:val="26"/>
        </w:rPr>
        <w:t>олиглот»</w:t>
      </w:r>
      <w:r w:rsidRPr="006F5FF2">
        <w:rPr>
          <w:rFonts w:ascii="Times New Roman" w:eastAsia="Times New Roman" w:hAnsi="Times New Roman" w:cs="Times New Roman"/>
          <w:color w:val="000000"/>
          <w:sz w:val="26"/>
          <w:szCs w:val="26"/>
          <w:lang w:eastAsia="ru-RU"/>
        </w:rPr>
        <w:t>;</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proofErr w:type="gramStart"/>
      <w:r w:rsidRPr="006F5FF2">
        <w:rPr>
          <w:rFonts w:ascii="Times New Roman" w:eastAsia="Times New Roman" w:hAnsi="Times New Roman" w:cs="Times New Roman"/>
          <w:b/>
          <w:bCs/>
          <w:color w:val="000000"/>
          <w:sz w:val="26"/>
          <w:szCs w:val="26"/>
          <w:lang w:eastAsia="ru-RU"/>
        </w:rPr>
        <w:t>Обучающийся</w:t>
      </w:r>
      <w:proofErr w:type="gramEnd"/>
      <w:r w:rsidRPr="006F5FF2">
        <w:rPr>
          <w:rFonts w:ascii="Times New Roman" w:eastAsia="Times New Roman" w:hAnsi="Times New Roman" w:cs="Times New Roman"/>
          <w:color w:val="000000"/>
          <w:sz w:val="26"/>
          <w:szCs w:val="26"/>
          <w:lang w:eastAsia="ru-RU"/>
        </w:rPr>
        <w:t> — физическое лицо, осваивающее образовательную программу;</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b/>
          <w:bCs/>
          <w:color w:val="000000"/>
          <w:sz w:val="26"/>
          <w:szCs w:val="26"/>
          <w:lang w:eastAsia="ru-RU"/>
        </w:rPr>
        <w:t>Физические лица</w:t>
      </w:r>
      <w:r w:rsidRPr="006F5FF2">
        <w:rPr>
          <w:rFonts w:ascii="Times New Roman" w:eastAsia="Times New Roman" w:hAnsi="Times New Roman" w:cs="Times New Roman"/>
          <w:color w:val="000000"/>
          <w:sz w:val="26"/>
          <w:szCs w:val="26"/>
          <w:lang w:eastAsia="ru-RU"/>
        </w:rPr>
        <w:t> — совершеннолетние абитуриенты и обучающиеся, законные представители несовершеннолетнего гражданина (родители, усыновители, опекуны, попечители), иные физические лица;</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b/>
          <w:bCs/>
          <w:color w:val="000000"/>
          <w:sz w:val="26"/>
          <w:szCs w:val="26"/>
          <w:lang w:eastAsia="ru-RU"/>
        </w:rPr>
        <w:t>Юридические лица</w:t>
      </w:r>
      <w:r w:rsidRPr="006F5FF2">
        <w:rPr>
          <w:rFonts w:ascii="Times New Roman" w:eastAsia="Times New Roman" w:hAnsi="Times New Roman" w:cs="Times New Roman"/>
          <w:color w:val="000000"/>
          <w:sz w:val="26"/>
          <w:szCs w:val="26"/>
          <w:lang w:eastAsia="ru-RU"/>
        </w:rPr>
        <w:t> — организации независимо от их организационно-правовой формы;</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b/>
          <w:bCs/>
          <w:color w:val="000000"/>
          <w:sz w:val="26"/>
          <w:szCs w:val="26"/>
          <w:lang w:eastAsia="ru-RU"/>
        </w:rPr>
        <w:t>Слушатели</w:t>
      </w:r>
      <w:r w:rsidRPr="006F5FF2">
        <w:rPr>
          <w:rFonts w:ascii="Times New Roman" w:eastAsia="Times New Roman" w:hAnsi="Times New Roman" w:cs="Times New Roman"/>
          <w:color w:val="000000"/>
          <w:sz w:val="26"/>
          <w:szCs w:val="26"/>
          <w:lang w:eastAsia="ru-RU"/>
        </w:rPr>
        <w:t> — лица, осваивающие дополнительные профессиональные программы, лица, осваивающие прогр</w:t>
      </w:r>
      <w:r w:rsidR="00FF43D1">
        <w:rPr>
          <w:rFonts w:ascii="Times New Roman" w:eastAsia="Times New Roman" w:hAnsi="Times New Roman" w:cs="Times New Roman"/>
          <w:color w:val="000000"/>
          <w:sz w:val="26"/>
          <w:szCs w:val="26"/>
          <w:lang w:eastAsia="ru-RU"/>
        </w:rPr>
        <w:t>аммы профессионального обучения</w:t>
      </w:r>
      <w:r w:rsidRPr="006F5FF2">
        <w:rPr>
          <w:rFonts w:ascii="Times New Roman" w:eastAsia="Times New Roman" w:hAnsi="Times New Roman" w:cs="Times New Roman"/>
          <w:color w:val="000000"/>
          <w:sz w:val="26"/>
          <w:szCs w:val="26"/>
          <w:lang w:eastAsia="ru-RU"/>
        </w:rPr>
        <w:t>;</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b/>
          <w:bCs/>
          <w:color w:val="000000"/>
          <w:sz w:val="26"/>
          <w:szCs w:val="26"/>
          <w:lang w:eastAsia="ru-RU"/>
        </w:rPr>
        <w:t>Педагогический работник</w:t>
      </w:r>
      <w:r w:rsidRPr="006F5FF2">
        <w:rPr>
          <w:rFonts w:ascii="Times New Roman" w:eastAsia="Times New Roman" w:hAnsi="Times New Roman" w:cs="Times New Roman"/>
          <w:color w:val="000000"/>
          <w:sz w:val="26"/>
          <w:szCs w:val="26"/>
          <w:lang w:eastAsia="ru-RU"/>
        </w:rPr>
        <w:t> — физическое лицо, которое состоит в трудовых, служебных отношениях с</w:t>
      </w:r>
      <w:r w:rsidR="00D10D8D">
        <w:rPr>
          <w:rFonts w:ascii="Times New Roman" w:eastAsia="Times New Roman" w:hAnsi="Times New Roman" w:cs="Times New Roman"/>
          <w:color w:val="000000"/>
          <w:sz w:val="26"/>
          <w:szCs w:val="26"/>
          <w:lang w:eastAsia="ru-RU"/>
        </w:rPr>
        <w:t xml:space="preserve"> колледжем</w:t>
      </w:r>
      <w:r w:rsidRPr="006F5FF2">
        <w:rPr>
          <w:rFonts w:ascii="Times New Roman" w:eastAsia="Times New Roman" w:hAnsi="Times New Roman" w:cs="Times New Roman"/>
          <w:color w:val="000000"/>
          <w:sz w:val="26"/>
          <w:szCs w:val="26"/>
          <w:lang w:eastAsia="ru-RU"/>
        </w:rPr>
        <w:t xml:space="preserve"> и выполняет обязанности по обучению, воспитанию обучающихся и (или) организации образовательной деятельности;</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b/>
          <w:bCs/>
          <w:color w:val="000000"/>
          <w:sz w:val="26"/>
          <w:szCs w:val="26"/>
          <w:lang w:eastAsia="ru-RU"/>
        </w:rPr>
        <w:t>Конфликт интересов педагогического работника</w:t>
      </w:r>
      <w:r w:rsidRPr="006F5FF2">
        <w:rPr>
          <w:rFonts w:ascii="Times New Roman" w:eastAsia="Times New Roman" w:hAnsi="Times New Roman" w:cs="Times New Roman"/>
          <w:color w:val="000000"/>
          <w:sz w:val="26"/>
          <w:szCs w:val="26"/>
          <w:lang w:eastAsia="ru-RU"/>
        </w:rPr>
        <w:t>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b/>
          <w:bCs/>
          <w:color w:val="000000"/>
          <w:sz w:val="26"/>
          <w:szCs w:val="26"/>
          <w:lang w:eastAsia="ru-RU"/>
        </w:rPr>
        <w:t>Существенный недостаток платных образовательных услуг</w:t>
      </w:r>
      <w:r w:rsidRPr="006F5FF2">
        <w:rPr>
          <w:rFonts w:ascii="Times New Roman" w:eastAsia="Times New Roman" w:hAnsi="Times New Roman" w:cs="Times New Roman"/>
          <w:color w:val="000000"/>
          <w:sz w:val="26"/>
          <w:szCs w:val="26"/>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E0A96" w:rsidRPr="00FF43D1" w:rsidRDefault="009E0A96" w:rsidP="00FF43D1">
      <w:pPr>
        <w:spacing w:after="0" w:line="225" w:lineRule="atLeast"/>
        <w:ind w:firstLine="708"/>
        <w:rPr>
          <w:rFonts w:ascii="Times New Roman" w:eastAsia="Times New Roman" w:hAnsi="Times New Roman" w:cs="Times New Roman"/>
          <w:sz w:val="26"/>
          <w:szCs w:val="26"/>
          <w:lang w:eastAsia="ru-RU"/>
        </w:rPr>
      </w:pPr>
      <w:r w:rsidRPr="006F5FF2">
        <w:rPr>
          <w:rFonts w:ascii="Times New Roman" w:eastAsia="Times New Roman" w:hAnsi="Times New Roman" w:cs="Times New Roman"/>
          <w:color w:val="000000"/>
          <w:sz w:val="26"/>
          <w:szCs w:val="26"/>
          <w:lang w:eastAsia="ru-RU"/>
        </w:rPr>
        <w:t xml:space="preserve">1.3 Платные образовательные услуги предоставляются с целью всестороннего удовлетворения образовательных потребностей обучающихся </w:t>
      </w:r>
      <w:r w:rsidR="00FF43D1">
        <w:rPr>
          <w:rFonts w:ascii="Times New Roman" w:eastAsia="Times New Roman" w:hAnsi="Times New Roman" w:cs="Times New Roman"/>
          <w:color w:val="000000"/>
          <w:sz w:val="26"/>
          <w:szCs w:val="26"/>
          <w:lang w:eastAsia="ru-RU"/>
        </w:rPr>
        <w:t>колледжа</w:t>
      </w:r>
      <w:r w:rsidRPr="006F5FF2">
        <w:rPr>
          <w:rFonts w:ascii="Times New Roman" w:eastAsia="Times New Roman" w:hAnsi="Times New Roman" w:cs="Times New Roman"/>
          <w:color w:val="000000"/>
          <w:sz w:val="26"/>
          <w:szCs w:val="26"/>
          <w:lang w:eastAsia="ru-RU"/>
        </w:rPr>
        <w:t xml:space="preserve">, иных граждан, общества и государства. </w:t>
      </w:r>
      <w:r w:rsidR="00FF43D1">
        <w:rPr>
          <w:rFonts w:ascii="Times New Roman" w:eastAsia="Times New Roman" w:hAnsi="Times New Roman" w:cs="Times New Roman"/>
          <w:color w:val="000000"/>
          <w:sz w:val="26"/>
          <w:szCs w:val="26"/>
          <w:lang w:eastAsia="ru-RU"/>
        </w:rPr>
        <w:t>Колледж</w:t>
      </w:r>
      <w:r w:rsidRPr="006F5FF2">
        <w:rPr>
          <w:rFonts w:ascii="Times New Roman" w:eastAsia="Times New Roman" w:hAnsi="Times New Roman" w:cs="Times New Roman"/>
          <w:color w:val="000000"/>
          <w:sz w:val="26"/>
          <w:szCs w:val="26"/>
          <w:lang w:eastAsia="ru-RU"/>
        </w:rPr>
        <w:t xml:space="preserve"> оказывает платные образовательные услуги в соответствии </w:t>
      </w:r>
      <w:r w:rsidRPr="00FF43D1">
        <w:rPr>
          <w:rFonts w:ascii="Times New Roman" w:eastAsia="Times New Roman" w:hAnsi="Times New Roman" w:cs="Times New Roman"/>
          <w:color w:val="000000"/>
          <w:sz w:val="26"/>
          <w:szCs w:val="26"/>
          <w:lang w:eastAsia="ru-RU"/>
        </w:rPr>
        <w:t>с </w:t>
      </w:r>
      <w:hyperlink r:id="rId8" w:history="1">
        <w:r w:rsidRPr="00FF43D1">
          <w:rPr>
            <w:rFonts w:ascii="Times New Roman" w:eastAsia="Times New Roman" w:hAnsi="Times New Roman" w:cs="Times New Roman"/>
            <w:sz w:val="26"/>
            <w:szCs w:val="26"/>
            <w:lang w:eastAsia="ru-RU"/>
          </w:rPr>
          <w:t>Уставом</w:t>
        </w:r>
      </w:hyperlink>
      <w:r w:rsidRPr="00FF43D1">
        <w:rPr>
          <w:rFonts w:ascii="Times New Roman" w:eastAsia="Times New Roman" w:hAnsi="Times New Roman" w:cs="Times New Roman"/>
          <w:sz w:val="26"/>
          <w:szCs w:val="26"/>
          <w:lang w:eastAsia="ru-RU"/>
        </w:rPr>
        <w:t> и </w:t>
      </w:r>
      <w:hyperlink r:id="rId9" w:history="1">
        <w:r w:rsidRPr="00FF43D1">
          <w:rPr>
            <w:rFonts w:ascii="Times New Roman" w:eastAsia="Times New Roman" w:hAnsi="Times New Roman" w:cs="Times New Roman"/>
            <w:sz w:val="26"/>
            <w:szCs w:val="26"/>
            <w:lang w:eastAsia="ru-RU"/>
          </w:rPr>
          <w:t xml:space="preserve">лицензией на </w:t>
        </w:r>
        <w:proofErr w:type="gramStart"/>
        <w:r w:rsidRPr="00FF43D1">
          <w:rPr>
            <w:rFonts w:ascii="Times New Roman" w:eastAsia="Times New Roman" w:hAnsi="Times New Roman" w:cs="Times New Roman"/>
            <w:sz w:val="26"/>
            <w:szCs w:val="26"/>
            <w:lang w:eastAsia="ru-RU"/>
          </w:rPr>
          <w:t>право ведения</w:t>
        </w:r>
        <w:proofErr w:type="gramEnd"/>
        <w:r w:rsidRPr="00FF43D1">
          <w:rPr>
            <w:rFonts w:ascii="Times New Roman" w:eastAsia="Times New Roman" w:hAnsi="Times New Roman" w:cs="Times New Roman"/>
            <w:sz w:val="26"/>
            <w:szCs w:val="26"/>
            <w:lang w:eastAsia="ru-RU"/>
          </w:rPr>
          <w:t xml:space="preserve"> образовательной деятельности</w:t>
        </w:r>
      </w:hyperlink>
      <w:r w:rsidRPr="00FF43D1">
        <w:rPr>
          <w:rFonts w:ascii="Times New Roman" w:eastAsia="Times New Roman" w:hAnsi="Times New Roman" w:cs="Times New Roman"/>
          <w:sz w:val="26"/>
          <w:szCs w:val="26"/>
          <w:lang w:eastAsia="ru-RU"/>
        </w:rPr>
        <w:t>.</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lastRenderedPageBreak/>
        <w:t>Оказание платных образовательных услуг осуществляется на возмездной основе за счет средств заказчика.</w:t>
      </w:r>
    </w:p>
    <w:p w:rsidR="009E0A96" w:rsidRPr="006F5FF2" w:rsidRDefault="009E0A96" w:rsidP="00FF43D1">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 xml:space="preserve">1.5 </w:t>
      </w:r>
      <w:r w:rsidR="00FF43D1">
        <w:rPr>
          <w:rFonts w:ascii="Times New Roman" w:eastAsia="Times New Roman" w:hAnsi="Times New Roman" w:cs="Times New Roman"/>
          <w:color w:val="000000"/>
          <w:sz w:val="26"/>
          <w:szCs w:val="26"/>
          <w:lang w:eastAsia="ru-RU"/>
        </w:rPr>
        <w:t>Колледж</w:t>
      </w:r>
      <w:r w:rsidRPr="006F5FF2">
        <w:rPr>
          <w:rFonts w:ascii="Times New Roman" w:eastAsia="Times New Roman" w:hAnsi="Times New Roman" w:cs="Times New Roman"/>
          <w:color w:val="000000"/>
          <w:sz w:val="26"/>
          <w:szCs w:val="26"/>
          <w:lang w:eastAsia="ru-RU"/>
        </w:rPr>
        <w:t xml:space="preserve"> оказывает платные образовательные услуги по основным и дополнительным профессиональным образовательным программам:</w:t>
      </w:r>
    </w:p>
    <w:p w:rsidR="009E0A96" w:rsidRPr="006F5FF2" w:rsidRDefault="009E0A96" w:rsidP="009E0A96">
      <w:pPr>
        <w:numPr>
          <w:ilvl w:val="0"/>
          <w:numId w:val="1"/>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обучение по основным образовательным программам среднего профессионального образования;</w:t>
      </w:r>
    </w:p>
    <w:p w:rsidR="009E0A96" w:rsidRPr="00FF43D1" w:rsidRDefault="009E0A96" w:rsidP="009E0A96">
      <w:pPr>
        <w:numPr>
          <w:ilvl w:val="0"/>
          <w:numId w:val="1"/>
        </w:numPr>
        <w:spacing w:after="0" w:line="225" w:lineRule="atLeast"/>
        <w:ind w:left="0"/>
        <w:rPr>
          <w:rFonts w:ascii="Times New Roman" w:eastAsia="Times New Roman" w:hAnsi="Times New Roman" w:cs="Times New Roman"/>
          <w:color w:val="000000"/>
          <w:sz w:val="26"/>
          <w:szCs w:val="26"/>
          <w:lang w:eastAsia="ru-RU"/>
        </w:rPr>
      </w:pPr>
      <w:proofErr w:type="gramStart"/>
      <w:r w:rsidRPr="00FF43D1">
        <w:rPr>
          <w:rFonts w:ascii="Times New Roman" w:eastAsia="Times New Roman" w:hAnsi="Times New Roman" w:cs="Times New Roman"/>
          <w:color w:val="000000"/>
          <w:sz w:val="26"/>
          <w:szCs w:val="26"/>
          <w:lang w:eastAsia="ru-RU"/>
        </w:rPr>
        <w:t>обучение по дополнительным профессиональным программам (повышение квалификации, профессиональная переподготовка, получение дополнительной квалификации</w:t>
      </w:r>
      <w:r w:rsidR="00FF43D1">
        <w:rPr>
          <w:rFonts w:ascii="Times New Roman" w:eastAsia="Times New Roman" w:hAnsi="Times New Roman" w:cs="Times New Roman"/>
          <w:color w:val="000000"/>
          <w:sz w:val="26"/>
          <w:szCs w:val="26"/>
          <w:lang w:eastAsia="ru-RU"/>
        </w:rPr>
        <w:t xml:space="preserve"> </w:t>
      </w:r>
      <w:r w:rsidRPr="00FF43D1">
        <w:rPr>
          <w:rFonts w:ascii="Times New Roman" w:eastAsia="Times New Roman" w:hAnsi="Times New Roman" w:cs="Times New Roman"/>
          <w:color w:val="000000"/>
          <w:sz w:val="26"/>
          <w:szCs w:val="26"/>
          <w:lang w:eastAsia="ru-RU"/>
        </w:rPr>
        <w:t>и другие платные образовательные услуги.</w:t>
      </w:r>
      <w:proofErr w:type="gramEnd"/>
    </w:p>
    <w:p w:rsidR="009E0A96" w:rsidRPr="006F5FF2" w:rsidRDefault="00FF43D1" w:rsidP="009E0A96">
      <w:pPr>
        <w:spacing w:after="0" w:line="225"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ab/>
      </w:r>
      <w:r w:rsidR="009E0A96" w:rsidRPr="006F5FF2">
        <w:rPr>
          <w:rFonts w:ascii="Times New Roman" w:eastAsia="Times New Roman" w:hAnsi="Times New Roman" w:cs="Times New Roman"/>
          <w:color w:val="000000"/>
          <w:sz w:val="26"/>
          <w:szCs w:val="26"/>
          <w:lang w:eastAsia="ru-RU"/>
        </w:rPr>
        <w:t>1.7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w:t>
      </w:r>
    </w:p>
    <w:p w:rsidR="009E0A96" w:rsidRPr="006F5FF2" w:rsidRDefault="009E0A96" w:rsidP="00FF43D1">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 xml:space="preserve">1.8 Настоящее Положение является обязательным для исполнения всеми структурными подразделениями и работниками </w:t>
      </w:r>
      <w:r w:rsidR="00C9243B">
        <w:rPr>
          <w:rFonts w:ascii="Times New Roman" w:eastAsia="Times New Roman" w:hAnsi="Times New Roman" w:cs="Times New Roman"/>
          <w:color w:val="000000"/>
          <w:sz w:val="26"/>
          <w:szCs w:val="26"/>
          <w:lang w:eastAsia="ru-RU"/>
        </w:rPr>
        <w:t>колледжа</w:t>
      </w:r>
      <w:r w:rsidRPr="006F5FF2">
        <w:rPr>
          <w:rFonts w:ascii="Times New Roman" w:eastAsia="Times New Roman" w:hAnsi="Times New Roman" w:cs="Times New Roman"/>
          <w:color w:val="000000"/>
          <w:sz w:val="26"/>
          <w:szCs w:val="26"/>
          <w:lang w:eastAsia="ru-RU"/>
        </w:rPr>
        <w:t>.</w:t>
      </w:r>
    </w:p>
    <w:p w:rsidR="009E0A96" w:rsidRPr="006F5FF2" w:rsidRDefault="009E0A96" w:rsidP="00FF43D1">
      <w:pPr>
        <w:spacing w:after="0" w:line="225" w:lineRule="atLeast"/>
        <w:jc w:val="center"/>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br/>
      </w:r>
      <w:r w:rsidRPr="006F5FF2">
        <w:rPr>
          <w:rFonts w:ascii="Times New Roman" w:eastAsia="Times New Roman" w:hAnsi="Times New Roman" w:cs="Times New Roman"/>
          <w:b/>
          <w:bCs/>
          <w:color w:val="000000"/>
          <w:sz w:val="26"/>
          <w:szCs w:val="26"/>
          <w:lang w:eastAsia="ru-RU"/>
        </w:rPr>
        <w:t>2 Порядок организации предоставления платных образовательных услуг</w:t>
      </w:r>
    </w:p>
    <w:p w:rsidR="009E0A96" w:rsidRPr="006F5FF2" w:rsidRDefault="009E0A96" w:rsidP="009E0A96">
      <w:pPr>
        <w:spacing w:after="0" w:line="225" w:lineRule="atLeast"/>
        <w:rPr>
          <w:rFonts w:ascii="Times New Roman" w:eastAsia="Times New Roman" w:hAnsi="Times New Roman" w:cs="Times New Roman"/>
          <w:sz w:val="26"/>
          <w:szCs w:val="26"/>
          <w:lang w:eastAsia="ru-RU"/>
        </w:rPr>
      </w:pPr>
    </w:p>
    <w:p w:rsidR="009E0A96" w:rsidRPr="006F5FF2" w:rsidRDefault="009E0A96" w:rsidP="009E0A96">
      <w:pPr>
        <w:spacing w:after="0" w:line="225" w:lineRule="atLeast"/>
        <w:rPr>
          <w:rFonts w:ascii="Times New Roman" w:eastAsia="Times New Roman" w:hAnsi="Times New Roman" w:cs="Times New Roman"/>
          <w:sz w:val="26"/>
          <w:szCs w:val="26"/>
          <w:lang w:eastAsia="ru-RU"/>
        </w:rPr>
      </w:pPr>
      <w:r w:rsidRPr="006F5FF2">
        <w:rPr>
          <w:rFonts w:ascii="Times New Roman" w:eastAsia="Times New Roman" w:hAnsi="Times New Roman" w:cs="Times New Roman"/>
          <w:color w:val="000000"/>
          <w:sz w:val="26"/>
          <w:szCs w:val="26"/>
          <w:lang w:eastAsia="ru-RU"/>
        </w:rPr>
        <w:t xml:space="preserve">Структурным подразделениям </w:t>
      </w:r>
      <w:r w:rsidR="00C9243B">
        <w:rPr>
          <w:rFonts w:ascii="Times New Roman" w:eastAsia="Times New Roman" w:hAnsi="Times New Roman" w:cs="Times New Roman"/>
          <w:color w:val="000000"/>
          <w:sz w:val="26"/>
          <w:szCs w:val="26"/>
          <w:lang w:eastAsia="ru-RU"/>
        </w:rPr>
        <w:t>колледж</w:t>
      </w:r>
      <w:r w:rsidRPr="006F5FF2">
        <w:rPr>
          <w:rFonts w:ascii="Times New Roman" w:eastAsia="Times New Roman" w:hAnsi="Times New Roman" w:cs="Times New Roman"/>
          <w:color w:val="000000"/>
          <w:sz w:val="26"/>
          <w:szCs w:val="26"/>
          <w:lang w:eastAsia="ru-RU"/>
        </w:rPr>
        <w:t>а, ответственным за оказание платных образовательных услуг, необходимо:</w:t>
      </w:r>
    </w:p>
    <w:p w:rsidR="009E0A96" w:rsidRPr="006F5FF2" w:rsidRDefault="009E0A96" w:rsidP="00FF43D1">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2.1</w:t>
      </w:r>
      <w:proofErr w:type="gramStart"/>
      <w:r w:rsidRPr="006F5FF2">
        <w:rPr>
          <w:rFonts w:ascii="Times New Roman" w:eastAsia="Times New Roman" w:hAnsi="Times New Roman" w:cs="Times New Roman"/>
          <w:color w:val="000000"/>
          <w:sz w:val="26"/>
          <w:szCs w:val="26"/>
          <w:lang w:eastAsia="ru-RU"/>
        </w:rPr>
        <w:t xml:space="preserve"> И</w:t>
      </w:r>
      <w:proofErr w:type="gramEnd"/>
      <w:r w:rsidRPr="006F5FF2">
        <w:rPr>
          <w:rFonts w:ascii="Times New Roman" w:eastAsia="Times New Roman" w:hAnsi="Times New Roman" w:cs="Times New Roman"/>
          <w:color w:val="000000"/>
          <w:sz w:val="26"/>
          <w:szCs w:val="26"/>
          <w:lang w:eastAsia="ru-RU"/>
        </w:rPr>
        <w:t>зучить спрос на платные образовательные услуги и определить предполагаемый контингент обучающихся.</w:t>
      </w:r>
    </w:p>
    <w:p w:rsidR="009E0A96" w:rsidRPr="006F5FF2" w:rsidRDefault="009E0A96" w:rsidP="00FF43D1">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2.2</w:t>
      </w:r>
      <w:proofErr w:type="gramStart"/>
      <w:r w:rsidRPr="006F5FF2">
        <w:rPr>
          <w:rFonts w:ascii="Times New Roman" w:eastAsia="Times New Roman" w:hAnsi="Times New Roman" w:cs="Times New Roman"/>
          <w:color w:val="000000"/>
          <w:sz w:val="26"/>
          <w:szCs w:val="26"/>
          <w:lang w:eastAsia="ru-RU"/>
        </w:rPr>
        <w:t xml:space="preserve"> Р</w:t>
      </w:r>
      <w:proofErr w:type="gramEnd"/>
      <w:r w:rsidRPr="006F5FF2">
        <w:rPr>
          <w:rFonts w:ascii="Times New Roman" w:eastAsia="Times New Roman" w:hAnsi="Times New Roman" w:cs="Times New Roman"/>
          <w:color w:val="000000"/>
          <w:sz w:val="26"/>
          <w:szCs w:val="26"/>
          <w:lang w:eastAsia="ru-RU"/>
        </w:rPr>
        <w:t>азработать и утвердить по каждому виду платных образовательных услуг соответствующую образовательную программу, составить и утвердить учебные планы. Количество часов, предлагаемых в качестве платной образовательной услуги, должно соответствовать возрастным и индивидуальным особенностям обучающихся.</w:t>
      </w:r>
    </w:p>
    <w:p w:rsidR="009E0A96" w:rsidRPr="006F5FF2" w:rsidRDefault="009E0A96" w:rsidP="00FF43D1">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2.3</w:t>
      </w:r>
      <w:proofErr w:type="gramStart"/>
      <w:r w:rsidRPr="006F5FF2">
        <w:rPr>
          <w:rFonts w:ascii="Times New Roman" w:eastAsia="Times New Roman" w:hAnsi="Times New Roman" w:cs="Times New Roman"/>
          <w:color w:val="000000"/>
          <w:sz w:val="26"/>
          <w:szCs w:val="26"/>
          <w:lang w:eastAsia="ru-RU"/>
        </w:rPr>
        <w:t xml:space="preserve"> З</w:t>
      </w:r>
      <w:proofErr w:type="gramEnd"/>
      <w:r w:rsidRPr="006F5FF2">
        <w:rPr>
          <w:rFonts w:ascii="Times New Roman" w:eastAsia="Times New Roman" w:hAnsi="Times New Roman" w:cs="Times New Roman"/>
          <w:color w:val="000000"/>
          <w:sz w:val="26"/>
          <w:szCs w:val="26"/>
          <w:lang w:eastAsia="ru-RU"/>
        </w:rPr>
        <w:t>аключить с заказчиком договор на оказание платных образовательных услуг.</w:t>
      </w:r>
    </w:p>
    <w:p w:rsidR="009E0A96" w:rsidRPr="006F5FF2" w:rsidRDefault="009E0A96" w:rsidP="00FF43D1">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2.4</w:t>
      </w:r>
      <w:proofErr w:type="gramStart"/>
      <w:r w:rsidRPr="006F5FF2">
        <w:rPr>
          <w:rFonts w:ascii="Times New Roman" w:eastAsia="Times New Roman" w:hAnsi="Times New Roman" w:cs="Times New Roman"/>
          <w:color w:val="000000"/>
          <w:sz w:val="26"/>
          <w:szCs w:val="26"/>
          <w:lang w:eastAsia="ru-RU"/>
        </w:rPr>
        <w:t xml:space="preserve"> П</w:t>
      </w:r>
      <w:proofErr w:type="gramEnd"/>
      <w:r w:rsidRPr="006F5FF2">
        <w:rPr>
          <w:rFonts w:ascii="Times New Roman" w:eastAsia="Times New Roman" w:hAnsi="Times New Roman" w:cs="Times New Roman"/>
          <w:color w:val="000000"/>
          <w:sz w:val="26"/>
          <w:szCs w:val="26"/>
          <w:lang w:eastAsia="ru-RU"/>
        </w:rPr>
        <w:t>одготовить проект приказа о зачислении в число обучающихся.</w:t>
      </w:r>
    </w:p>
    <w:p w:rsidR="009E0A96" w:rsidRPr="006F5FF2" w:rsidRDefault="009E0A96" w:rsidP="00FF43D1">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2.5</w:t>
      </w:r>
      <w:proofErr w:type="gramStart"/>
      <w:r w:rsidRPr="006F5FF2">
        <w:rPr>
          <w:rFonts w:ascii="Times New Roman" w:eastAsia="Times New Roman" w:hAnsi="Times New Roman" w:cs="Times New Roman"/>
          <w:color w:val="000000"/>
          <w:sz w:val="26"/>
          <w:szCs w:val="26"/>
          <w:lang w:eastAsia="ru-RU"/>
        </w:rPr>
        <w:t xml:space="preserve"> О</w:t>
      </w:r>
      <w:proofErr w:type="gramEnd"/>
      <w:r w:rsidRPr="006F5FF2">
        <w:rPr>
          <w:rFonts w:ascii="Times New Roman" w:eastAsia="Times New Roman" w:hAnsi="Times New Roman" w:cs="Times New Roman"/>
          <w:color w:val="000000"/>
          <w:sz w:val="26"/>
          <w:szCs w:val="26"/>
          <w:lang w:eastAsia="ru-RU"/>
        </w:rPr>
        <w:t>пределить состав педагогических работников, занятых предоставлением платных образовательных услуг</w:t>
      </w:r>
      <w:r w:rsidR="00FF43D1">
        <w:rPr>
          <w:rFonts w:ascii="Times New Roman" w:eastAsia="Times New Roman" w:hAnsi="Times New Roman" w:cs="Times New Roman"/>
          <w:color w:val="000000"/>
          <w:sz w:val="26"/>
          <w:szCs w:val="26"/>
          <w:lang w:eastAsia="ru-RU"/>
        </w:rPr>
        <w:t xml:space="preserve">. </w:t>
      </w:r>
    </w:p>
    <w:p w:rsidR="009E0A96" w:rsidRPr="006F5FF2" w:rsidRDefault="009E0A96" w:rsidP="000A6354">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2.6</w:t>
      </w:r>
      <w:proofErr w:type="gramStart"/>
      <w:r w:rsidRPr="006F5FF2">
        <w:rPr>
          <w:rFonts w:ascii="Times New Roman" w:eastAsia="Times New Roman" w:hAnsi="Times New Roman" w:cs="Times New Roman"/>
          <w:color w:val="000000"/>
          <w:sz w:val="26"/>
          <w:szCs w:val="26"/>
          <w:lang w:eastAsia="ru-RU"/>
        </w:rPr>
        <w:t xml:space="preserve"> О</w:t>
      </w:r>
      <w:proofErr w:type="gramEnd"/>
      <w:r w:rsidRPr="006F5FF2">
        <w:rPr>
          <w:rFonts w:ascii="Times New Roman" w:eastAsia="Times New Roman" w:hAnsi="Times New Roman" w:cs="Times New Roman"/>
          <w:color w:val="000000"/>
          <w:sz w:val="26"/>
          <w:szCs w:val="26"/>
          <w:lang w:eastAsia="ru-RU"/>
        </w:rPr>
        <w:t>рганизовать текущий контроль качества и количества оказываемых платных образовательных услуг.</w:t>
      </w:r>
    </w:p>
    <w:p w:rsidR="009E0A96" w:rsidRPr="006F5FF2" w:rsidRDefault="009E0A96" w:rsidP="000A6354">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2.7</w:t>
      </w:r>
      <w:proofErr w:type="gramStart"/>
      <w:r w:rsidRPr="006F5FF2">
        <w:rPr>
          <w:rFonts w:ascii="Times New Roman" w:eastAsia="Times New Roman" w:hAnsi="Times New Roman" w:cs="Times New Roman"/>
          <w:color w:val="000000"/>
          <w:sz w:val="26"/>
          <w:szCs w:val="26"/>
          <w:lang w:eastAsia="ru-RU"/>
        </w:rPr>
        <w:t xml:space="preserve"> О</w:t>
      </w:r>
      <w:proofErr w:type="gramEnd"/>
      <w:r w:rsidRPr="006F5FF2">
        <w:rPr>
          <w:rFonts w:ascii="Times New Roman" w:eastAsia="Times New Roman" w:hAnsi="Times New Roman" w:cs="Times New Roman"/>
          <w:color w:val="000000"/>
          <w:sz w:val="26"/>
          <w:szCs w:val="26"/>
          <w:lang w:eastAsia="ru-RU"/>
        </w:rPr>
        <w:t>беспечить обучающегося и (или) заказчика бесплатной, доступной и достоверной информацией о платных образовательных услугах.</w:t>
      </w:r>
    </w:p>
    <w:p w:rsidR="009E0A96" w:rsidRPr="006F5FF2" w:rsidRDefault="009E0A96" w:rsidP="000A6354">
      <w:pPr>
        <w:spacing w:after="0" w:line="225" w:lineRule="atLeast"/>
        <w:jc w:val="center"/>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br/>
      </w:r>
      <w:r w:rsidRPr="006F5FF2">
        <w:rPr>
          <w:rFonts w:ascii="Times New Roman" w:eastAsia="Times New Roman" w:hAnsi="Times New Roman" w:cs="Times New Roman"/>
          <w:b/>
          <w:bCs/>
          <w:color w:val="000000"/>
          <w:sz w:val="26"/>
          <w:szCs w:val="26"/>
          <w:lang w:eastAsia="ru-RU"/>
        </w:rPr>
        <w:t>3 Порядок заключения договоров</w:t>
      </w:r>
    </w:p>
    <w:p w:rsidR="009E0A96" w:rsidRPr="006F5FF2" w:rsidRDefault="009E0A96" w:rsidP="00C9243B">
      <w:pPr>
        <w:spacing w:after="0" w:line="225" w:lineRule="atLeast"/>
        <w:ind w:left="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br/>
      </w:r>
      <w:r w:rsidRPr="006F5FF2">
        <w:rPr>
          <w:rFonts w:ascii="Times New Roman" w:eastAsia="Times New Roman" w:hAnsi="Times New Roman" w:cs="Times New Roman"/>
          <w:b/>
          <w:bCs/>
          <w:color w:val="000000"/>
          <w:sz w:val="26"/>
          <w:szCs w:val="26"/>
          <w:lang w:eastAsia="ru-RU"/>
        </w:rPr>
        <w:t>3.1 Общие положения</w:t>
      </w:r>
    </w:p>
    <w:p w:rsidR="009E0A96" w:rsidRPr="006F5FF2" w:rsidRDefault="009E0A96" w:rsidP="00C9243B">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3.1.1 Основанием для оказания платных образовательных услуг является договор, который заключается до начала оказания платных образовательных услуг.</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Договор заключается в простой письменной форме и содержит следующие сведения:</w:t>
      </w:r>
    </w:p>
    <w:p w:rsidR="009E0A96" w:rsidRPr="006F5FF2" w:rsidRDefault="009E0A96" w:rsidP="009E0A96">
      <w:pPr>
        <w:numPr>
          <w:ilvl w:val="0"/>
          <w:numId w:val="2"/>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 xml:space="preserve">полное наименование и адрес места нахождения </w:t>
      </w:r>
      <w:r w:rsidR="00D10D8D">
        <w:rPr>
          <w:rFonts w:ascii="Times New Roman" w:eastAsia="Times New Roman" w:hAnsi="Times New Roman" w:cs="Times New Roman"/>
          <w:color w:val="000000"/>
          <w:sz w:val="26"/>
          <w:szCs w:val="26"/>
          <w:lang w:eastAsia="ru-RU"/>
        </w:rPr>
        <w:t>колледжа</w:t>
      </w:r>
      <w:r w:rsidRPr="006F5FF2">
        <w:rPr>
          <w:rFonts w:ascii="Times New Roman" w:eastAsia="Times New Roman" w:hAnsi="Times New Roman" w:cs="Times New Roman"/>
          <w:color w:val="000000"/>
          <w:sz w:val="26"/>
          <w:szCs w:val="26"/>
          <w:lang w:eastAsia="ru-RU"/>
        </w:rPr>
        <w:t>;</w:t>
      </w:r>
    </w:p>
    <w:p w:rsidR="009E0A96" w:rsidRPr="006F5FF2" w:rsidRDefault="009E0A96" w:rsidP="009E0A96">
      <w:pPr>
        <w:numPr>
          <w:ilvl w:val="0"/>
          <w:numId w:val="2"/>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наименование, адрес места нахождения и телефон юридического лица или фамилия, имя, отчество (при наличии), адрес места жительства и телефон заказчика — физического лица;</w:t>
      </w:r>
    </w:p>
    <w:p w:rsidR="009E0A96" w:rsidRPr="006F5FF2" w:rsidRDefault="009E0A96" w:rsidP="009E0A96">
      <w:pPr>
        <w:numPr>
          <w:ilvl w:val="0"/>
          <w:numId w:val="2"/>
        </w:numPr>
        <w:spacing w:after="0" w:line="225" w:lineRule="atLeast"/>
        <w:ind w:left="0"/>
        <w:rPr>
          <w:rFonts w:ascii="Times New Roman" w:eastAsia="Times New Roman" w:hAnsi="Times New Roman" w:cs="Times New Roman"/>
          <w:color w:val="000000"/>
          <w:sz w:val="26"/>
          <w:szCs w:val="26"/>
          <w:lang w:eastAsia="ru-RU"/>
        </w:rPr>
      </w:pPr>
      <w:proofErr w:type="gramStart"/>
      <w:r w:rsidRPr="006F5FF2">
        <w:rPr>
          <w:rFonts w:ascii="Times New Roman" w:eastAsia="Times New Roman" w:hAnsi="Times New Roman" w:cs="Times New Roman"/>
          <w:color w:val="000000"/>
          <w:sz w:val="26"/>
          <w:szCs w:val="26"/>
          <w:lang w:eastAsia="ru-RU"/>
        </w:rPr>
        <w:lastRenderedPageBreak/>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E0A96" w:rsidRPr="006F5FF2" w:rsidRDefault="009E0A96" w:rsidP="009E0A96">
      <w:pPr>
        <w:numPr>
          <w:ilvl w:val="0"/>
          <w:numId w:val="2"/>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 xml:space="preserve">фамилия, имя, отчество (при наличии) обучающегося, его место жительства, телефон (в случае оказания платных образовательных </w:t>
      </w:r>
      <w:proofErr w:type="gramStart"/>
      <w:r w:rsidRPr="006F5FF2">
        <w:rPr>
          <w:rFonts w:ascii="Times New Roman" w:eastAsia="Times New Roman" w:hAnsi="Times New Roman" w:cs="Times New Roman"/>
          <w:color w:val="000000"/>
          <w:sz w:val="26"/>
          <w:szCs w:val="26"/>
          <w:lang w:eastAsia="ru-RU"/>
        </w:rPr>
        <w:t>услуг</w:t>
      </w:r>
      <w:proofErr w:type="gramEnd"/>
      <w:r w:rsidRPr="006F5FF2">
        <w:rPr>
          <w:rFonts w:ascii="Times New Roman" w:eastAsia="Times New Roman" w:hAnsi="Times New Roman" w:cs="Times New Roman"/>
          <w:color w:val="000000"/>
          <w:sz w:val="26"/>
          <w:szCs w:val="26"/>
          <w:lang w:eastAsia="ru-RU"/>
        </w:rPr>
        <w:t xml:space="preserve"> в пользу обучающегося, не являющегося заказчиком по договору);</w:t>
      </w:r>
    </w:p>
    <w:p w:rsidR="009E0A96" w:rsidRPr="006F5FF2" w:rsidRDefault="009E0A96" w:rsidP="009E0A96">
      <w:pPr>
        <w:numPr>
          <w:ilvl w:val="0"/>
          <w:numId w:val="2"/>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права, обязанности и ответственность исполнителя, заказчика и обучающегося;</w:t>
      </w:r>
    </w:p>
    <w:p w:rsidR="009E0A96" w:rsidRPr="006F5FF2" w:rsidRDefault="009E0A96" w:rsidP="009E0A96">
      <w:pPr>
        <w:numPr>
          <w:ilvl w:val="0"/>
          <w:numId w:val="2"/>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стоимость образовательных услуг и порядок их оплаты;</w:t>
      </w:r>
    </w:p>
    <w:p w:rsidR="009E0A96" w:rsidRPr="006F5FF2" w:rsidRDefault="009E0A96" w:rsidP="009E0A96">
      <w:pPr>
        <w:numPr>
          <w:ilvl w:val="0"/>
          <w:numId w:val="2"/>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9E0A96" w:rsidRPr="006F5FF2" w:rsidRDefault="009E0A96" w:rsidP="009E0A96">
      <w:pPr>
        <w:numPr>
          <w:ilvl w:val="0"/>
          <w:numId w:val="2"/>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E0A96" w:rsidRPr="006F5FF2" w:rsidRDefault="009E0A96" w:rsidP="009E0A96">
      <w:pPr>
        <w:numPr>
          <w:ilvl w:val="0"/>
          <w:numId w:val="2"/>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форма обучения;</w:t>
      </w:r>
    </w:p>
    <w:p w:rsidR="009E0A96" w:rsidRPr="006F5FF2" w:rsidRDefault="009E0A96" w:rsidP="009E0A96">
      <w:pPr>
        <w:numPr>
          <w:ilvl w:val="0"/>
          <w:numId w:val="2"/>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сроки освоения образовательной программы (продолжительность обучения);</w:t>
      </w:r>
    </w:p>
    <w:p w:rsidR="009E0A96" w:rsidRPr="006F5FF2" w:rsidRDefault="009E0A96" w:rsidP="009E0A96">
      <w:pPr>
        <w:numPr>
          <w:ilvl w:val="0"/>
          <w:numId w:val="2"/>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 xml:space="preserve">вид документа (при наличии), выдаваемого </w:t>
      </w:r>
      <w:proofErr w:type="gramStart"/>
      <w:r w:rsidRPr="006F5FF2">
        <w:rPr>
          <w:rFonts w:ascii="Times New Roman" w:eastAsia="Times New Roman" w:hAnsi="Times New Roman" w:cs="Times New Roman"/>
          <w:color w:val="000000"/>
          <w:sz w:val="26"/>
          <w:szCs w:val="26"/>
          <w:lang w:eastAsia="ru-RU"/>
        </w:rPr>
        <w:t>обучающемуся</w:t>
      </w:r>
      <w:proofErr w:type="gramEnd"/>
      <w:r w:rsidRPr="006F5FF2">
        <w:rPr>
          <w:rFonts w:ascii="Times New Roman" w:eastAsia="Times New Roman" w:hAnsi="Times New Roman" w:cs="Times New Roman"/>
          <w:color w:val="000000"/>
          <w:sz w:val="26"/>
          <w:szCs w:val="26"/>
          <w:lang w:eastAsia="ru-RU"/>
        </w:rPr>
        <w:t xml:space="preserve"> после успешного освоения им соответствующей образовательной программы (части образовательной программы);</w:t>
      </w:r>
    </w:p>
    <w:p w:rsidR="009E0A96" w:rsidRPr="006F5FF2" w:rsidRDefault="009E0A96" w:rsidP="009E0A96">
      <w:pPr>
        <w:numPr>
          <w:ilvl w:val="0"/>
          <w:numId w:val="2"/>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порядок изменения и расторжения договора;</w:t>
      </w:r>
    </w:p>
    <w:p w:rsidR="009E0A96" w:rsidRPr="006F5FF2" w:rsidRDefault="009E0A96" w:rsidP="009E0A96">
      <w:pPr>
        <w:numPr>
          <w:ilvl w:val="0"/>
          <w:numId w:val="2"/>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другие необходимые сведения, связанные со спецификой оказываемых платных образовательных услуг.</w:t>
      </w:r>
    </w:p>
    <w:p w:rsidR="009E0A96" w:rsidRPr="006F5FF2" w:rsidRDefault="009E0A96" w:rsidP="00C9243B">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3.1.2 Заказчиками договоров на оказание платных образовательных услуг могут быть физические и юридические лица.</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Для заключения договора на оказание платных образовательных услуг заказчику </w:t>
      </w:r>
      <w:r w:rsidR="00C9243B">
        <w:rPr>
          <w:rFonts w:ascii="Times New Roman" w:eastAsia="Times New Roman" w:hAnsi="Times New Roman" w:cs="Times New Roman"/>
          <w:color w:val="000000"/>
          <w:sz w:val="26"/>
          <w:szCs w:val="26"/>
          <w:lang w:eastAsia="ru-RU"/>
        </w:rPr>
        <w:t xml:space="preserve"> </w:t>
      </w:r>
      <w:r w:rsidRPr="006F5FF2">
        <w:rPr>
          <w:rFonts w:ascii="Times New Roman" w:eastAsia="Times New Roman" w:hAnsi="Times New Roman" w:cs="Times New Roman"/>
          <w:color w:val="000000"/>
          <w:sz w:val="26"/>
          <w:szCs w:val="26"/>
          <w:lang w:eastAsia="ru-RU"/>
        </w:rPr>
        <w:t xml:space="preserve">— </w:t>
      </w:r>
      <w:r w:rsidR="00C9243B">
        <w:rPr>
          <w:rFonts w:ascii="Times New Roman" w:eastAsia="Times New Roman" w:hAnsi="Times New Roman" w:cs="Times New Roman"/>
          <w:color w:val="000000"/>
          <w:sz w:val="26"/>
          <w:szCs w:val="26"/>
          <w:lang w:eastAsia="ru-RU"/>
        </w:rPr>
        <w:t xml:space="preserve"> </w:t>
      </w:r>
      <w:r w:rsidRPr="006F5FF2">
        <w:rPr>
          <w:rFonts w:ascii="Times New Roman" w:eastAsia="Times New Roman" w:hAnsi="Times New Roman" w:cs="Times New Roman"/>
          <w:color w:val="000000"/>
          <w:sz w:val="26"/>
          <w:szCs w:val="26"/>
          <w:lang w:eastAsia="ru-RU"/>
        </w:rPr>
        <w:t>физическому лицу необходимо предоставить:</w:t>
      </w:r>
    </w:p>
    <w:p w:rsidR="009E0A96" w:rsidRPr="006F5FF2" w:rsidRDefault="009E0A96" w:rsidP="009E0A96">
      <w:pPr>
        <w:numPr>
          <w:ilvl w:val="0"/>
          <w:numId w:val="3"/>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документ, удостоверяющий личность;</w:t>
      </w:r>
    </w:p>
    <w:p w:rsidR="009E0A96" w:rsidRPr="006F5FF2" w:rsidRDefault="009E0A96" w:rsidP="009E0A96">
      <w:pPr>
        <w:numPr>
          <w:ilvl w:val="0"/>
          <w:numId w:val="3"/>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копию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Для заключения договора на оказание платных образовательных услуг заказчику — юридическому лицу необходимо предоставить:</w:t>
      </w:r>
    </w:p>
    <w:p w:rsidR="009E0A96" w:rsidRPr="006F5FF2" w:rsidRDefault="009E0A96" w:rsidP="009E0A96">
      <w:pPr>
        <w:numPr>
          <w:ilvl w:val="0"/>
          <w:numId w:val="4"/>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гарантийное письмо об оплате обучения с указанием адреса места нахождения, банковских реквизитов, контактного телефона и адреса электронной почты юридического лица;</w:t>
      </w:r>
    </w:p>
    <w:p w:rsidR="009E0A96" w:rsidRPr="006F5FF2" w:rsidRDefault="009E0A96" w:rsidP="009E0A96">
      <w:pPr>
        <w:numPr>
          <w:ilvl w:val="0"/>
          <w:numId w:val="4"/>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заверенные копии правоустанавливающих документов юридического лица:</w:t>
      </w:r>
    </w:p>
    <w:p w:rsidR="009E0A96" w:rsidRPr="006F5FF2" w:rsidRDefault="009E0A96" w:rsidP="009E0A96">
      <w:pPr>
        <w:numPr>
          <w:ilvl w:val="1"/>
          <w:numId w:val="4"/>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свидетельство о государственной регистрации;</w:t>
      </w:r>
    </w:p>
    <w:p w:rsidR="009E0A96" w:rsidRPr="006F5FF2" w:rsidRDefault="009E0A96" w:rsidP="009E0A96">
      <w:pPr>
        <w:numPr>
          <w:ilvl w:val="1"/>
          <w:numId w:val="4"/>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свидетельство о постановке на учет в налоговом органе;</w:t>
      </w:r>
    </w:p>
    <w:p w:rsidR="009E0A96" w:rsidRPr="006F5FF2" w:rsidRDefault="009E0A96" w:rsidP="009E0A96">
      <w:pPr>
        <w:numPr>
          <w:ilvl w:val="1"/>
          <w:numId w:val="4"/>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Устав организации;</w:t>
      </w:r>
    </w:p>
    <w:p w:rsidR="009E0A96" w:rsidRPr="006F5FF2" w:rsidRDefault="009E0A96" w:rsidP="009E0A96">
      <w:pPr>
        <w:numPr>
          <w:ilvl w:val="1"/>
          <w:numId w:val="4"/>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документ, подтверждающий полномочия лица, подписывающего договор от имени юридического лица (решение учредителя или общего собрания учредителей и приказ о назначении руководителем организации, доверенность).</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От имени юридического лица договор на оказание платных образовательных услуг подписывает руководитель организации или иное лицо, действующее на основании доверенности.</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 xml:space="preserve">От имени </w:t>
      </w:r>
      <w:r w:rsidR="00C9243B">
        <w:rPr>
          <w:rFonts w:ascii="Times New Roman" w:eastAsia="Times New Roman" w:hAnsi="Times New Roman" w:cs="Times New Roman"/>
          <w:color w:val="000000"/>
          <w:sz w:val="26"/>
          <w:szCs w:val="26"/>
          <w:lang w:eastAsia="ru-RU"/>
        </w:rPr>
        <w:t>колледж</w:t>
      </w:r>
      <w:r w:rsidRPr="006F5FF2">
        <w:rPr>
          <w:rFonts w:ascii="Times New Roman" w:eastAsia="Times New Roman" w:hAnsi="Times New Roman" w:cs="Times New Roman"/>
          <w:color w:val="000000"/>
          <w:sz w:val="26"/>
          <w:szCs w:val="26"/>
          <w:lang w:eastAsia="ru-RU"/>
        </w:rPr>
        <w:t xml:space="preserve">а договор на оказание платных образовательных услуг подписывает </w:t>
      </w:r>
      <w:r w:rsidR="00C9243B">
        <w:rPr>
          <w:rFonts w:ascii="Times New Roman" w:eastAsia="Times New Roman" w:hAnsi="Times New Roman" w:cs="Times New Roman"/>
          <w:color w:val="000000"/>
          <w:sz w:val="26"/>
          <w:szCs w:val="26"/>
          <w:lang w:eastAsia="ru-RU"/>
        </w:rPr>
        <w:t>ди</w:t>
      </w:r>
      <w:r w:rsidRPr="006F5FF2">
        <w:rPr>
          <w:rFonts w:ascii="Times New Roman" w:eastAsia="Times New Roman" w:hAnsi="Times New Roman" w:cs="Times New Roman"/>
          <w:color w:val="000000"/>
          <w:sz w:val="26"/>
          <w:szCs w:val="26"/>
          <w:lang w:eastAsia="ru-RU"/>
        </w:rPr>
        <w:t xml:space="preserve">ректор </w:t>
      </w:r>
      <w:r w:rsidR="00C9243B">
        <w:rPr>
          <w:rFonts w:ascii="Times New Roman" w:eastAsia="Times New Roman" w:hAnsi="Times New Roman" w:cs="Times New Roman"/>
          <w:color w:val="000000"/>
          <w:sz w:val="26"/>
          <w:szCs w:val="26"/>
          <w:lang w:eastAsia="ru-RU"/>
        </w:rPr>
        <w:t>колледж</w:t>
      </w:r>
      <w:r w:rsidRPr="006F5FF2">
        <w:rPr>
          <w:rFonts w:ascii="Times New Roman" w:eastAsia="Times New Roman" w:hAnsi="Times New Roman" w:cs="Times New Roman"/>
          <w:color w:val="000000"/>
          <w:sz w:val="26"/>
          <w:szCs w:val="26"/>
          <w:lang w:eastAsia="ru-RU"/>
        </w:rPr>
        <w:t>а или иное лицо, действующее на основании доверенности.</w:t>
      </w:r>
    </w:p>
    <w:p w:rsidR="009E0A96" w:rsidRPr="006F5FF2" w:rsidRDefault="009E0A96" w:rsidP="00C9243B">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 xml:space="preserve">3.1.3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w:t>
      </w:r>
      <w:r w:rsidRPr="006F5FF2">
        <w:rPr>
          <w:rFonts w:ascii="Times New Roman" w:eastAsia="Times New Roman" w:hAnsi="Times New Roman" w:cs="Times New Roman"/>
          <w:color w:val="000000"/>
          <w:sz w:val="26"/>
          <w:szCs w:val="26"/>
          <w:lang w:eastAsia="ru-RU"/>
        </w:rPr>
        <w:lastRenderedPageBreak/>
        <w:t>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Односторонний отказ от исполнения обязательств, внесение изменений в договор оказания платных образовательных услуг осуществляется в порядке, предусмотренном договором и законодательством Российской Федерации. Изменения к договору оформляются дополнительными соглашениями, которые с момента их подписания сторонами становятся его неотъемлемой частью.</w:t>
      </w:r>
    </w:p>
    <w:p w:rsidR="009E0A96" w:rsidRPr="006F5FF2" w:rsidRDefault="009E0A96" w:rsidP="00C9243B">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 xml:space="preserve">3.1.4 Договоры оказания платных образовательных услуг с прилагаемыми к ним документами оформляются </w:t>
      </w:r>
      <w:proofErr w:type="gramStart"/>
      <w:r w:rsidRPr="006F5FF2">
        <w:rPr>
          <w:rFonts w:ascii="Times New Roman" w:eastAsia="Times New Roman" w:hAnsi="Times New Roman" w:cs="Times New Roman"/>
          <w:color w:val="000000"/>
          <w:sz w:val="26"/>
          <w:szCs w:val="26"/>
          <w:lang w:eastAsia="ru-RU"/>
        </w:rPr>
        <w:t>в зависимости от вида образовательных услуг в соответствии с приложениями к настоящему Положению</w:t>
      </w:r>
      <w:proofErr w:type="gramEnd"/>
      <w:r w:rsidRPr="006F5FF2">
        <w:rPr>
          <w:rFonts w:ascii="Times New Roman" w:eastAsia="Times New Roman" w:hAnsi="Times New Roman" w:cs="Times New Roman"/>
          <w:color w:val="000000"/>
          <w:sz w:val="26"/>
          <w:szCs w:val="26"/>
          <w:lang w:eastAsia="ru-RU"/>
        </w:rPr>
        <w:t xml:space="preserve">. Договор на оказание платных образовательных услуг оформляется в письменной форме по количеству сторон договора. </w:t>
      </w:r>
    </w:p>
    <w:p w:rsidR="009E0A96" w:rsidRPr="006F5FF2" w:rsidRDefault="009E0A96" w:rsidP="00C9243B">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 xml:space="preserve">3.1.6 Контроль исполнения договорных обязательств контрагентами в части оплаты стоимости оказания платных образовательных услуг осуществляет </w:t>
      </w:r>
      <w:r w:rsidR="00C9243B">
        <w:rPr>
          <w:rFonts w:ascii="Times New Roman" w:eastAsia="Times New Roman" w:hAnsi="Times New Roman" w:cs="Times New Roman"/>
          <w:color w:val="000000"/>
          <w:sz w:val="26"/>
          <w:szCs w:val="26"/>
          <w:lang w:eastAsia="ru-RU"/>
        </w:rPr>
        <w:t>бухгалтерия</w:t>
      </w:r>
      <w:r w:rsidRPr="006F5FF2">
        <w:rPr>
          <w:rFonts w:ascii="Times New Roman" w:eastAsia="Times New Roman" w:hAnsi="Times New Roman" w:cs="Times New Roman"/>
          <w:color w:val="000000"/>
          <w:sz w:val="26"/>
          <w:szCs w:val="26"/>
          <w:lang w:eastAsia="ru-RU"/>
        </w:rPr>
        <w:t xml:space="preserve">. </w:t>
      </w:r>
    </w:p>
    <w:p w:rsidR="009E0A96" w:rsidRPr="006F5FF2" w:rsidRDefault="009E0A96" w:rsidP="00CB0A76">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3.1.8</w:t>
      </w:r>
      <w:proofErr w:type="gramStart"/>
      <w:r w:rsidRPr="006F5FF2">
        <w:rPr>
          <w:rFonts w:ascii="Times New Roman" w:eastAsia="Times New Roman" w:hAnsi="Times New Roman" w:cs="Times New Roman"/>
          <w:color w:val="000000"/>
          <w:sz w:val="26"/>
          <w:szCs w:val="26"/>
          <w:lang w:eastAsia="ru-RU"/>
        </w:rPr>
        <w:t xml:space="preserve"> З</w:t>
      </w:r>
      <w:proofErr w:type="gramEnd"/>
      <w:r w:rsidRPr="006F5FF2">
        <w:rPr>
          <w:rFonts w:ascii="Times New Roman" w:eastAsia="Times New Roman" w:hAnsi="Times New Roman" w:cs="Times New Roman"/>
          <w:color w:val="000000"/>
          <w:sz w:val="26"/>
          <w:szCs w:val="26"/>
          <w:lang w:eastAsia="ru-RU"/>
        </w:rPr>
        <w:t>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E0A96" w:rsidRPr="006F5FF2" w:rsidRDefault="009E0A96" w:rsidP="00CB0A76">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3.1.9</w:t>
      </w:r>
      <w:proofErr w:type="gramStart"/>
      <w:r w:rsidRPr="006F5FF2">
        <w:rPr>
          <w:rFonts w:ascii="Times New Roman" w:eastAsia="Times New Roman" w:hAnsi="Times New Roman" w:cs="Times New Roman"/>
          <w:color w:val="000000"/>
          <w:sz w:val="26"/>
          <w:szCs w:val="26"/>
          <w:lang w:eastAsia="ru-RU"/>
        </w:rPr>
        <w:t xml:space="preserve"> П</w:t>
      </w:r>
      <w:proofErr w:type="gramEnd"/>
      <w:r w:rsidRPr="006F5FF2">
        <w:rPr>
          <w:rFonts w:ascii="Times New Roman" w:eastAsia="Times New Roman" w:hAnsi="Times New Roman" w:cs="Times New Roman"/>
          <w:color w:val="000000"/>
          <w:sz w:val="26"/>
          <w:szCs w:val="26"/>
          <w:lang w:eastAsia="ru-RU"/>
        </w:rPr>
        <w:t>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а) безвозмездного оказания образовательных услуг;</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б) соразмерного уменьшения стоимости оказанных платных образовательных услуг;</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E0A96" w:rsidRPr="006F5FF2" w:rsidRDefault="009E0A96" w:rsidP="00CB0A76">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3.1.10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E0A96" w:rsidRPr="006F5FF2" w:rsidRDefault="009E0A96" w:rsidP="00CB0A76">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3.1.11</w:t>
      </w:r>
      <w:proofErr w:type="gramStart"/>
      <w:r w:rsidRPr="006F5FF2">
        <w:rPr>
          <w:rFonts w:ascii="Times New Roman" w:eastAsia="Times New Roman" w:hAnsi="Times New Roman" w:cs="Times New Roman"/>
          <w:color w:val="000000"/>
          <w:sz w:val="26"/>
          <w:szCs w:val="26"/>
          <w:lang w:eastAsia="ru-RU"/>
        </w:rPr>
        <w:t xml:space="preserve"> Е</w:t>
      </w:r>
      <w:proofErr w:type="gramEnd"/>
      <w:r w:rsidRPr="006F5FF2">
        <w:rPr>
          <w:rFonts w:ascii="Times New Roman" w:eastAsia="Times New Roman" w:hAnsi="Times New Roman" w:cs="Times New Roman"/>
          <w:color w:val="000000"/>
          <w:sz w:val="26"/>
          <w:szCs w:val="26"/>
          <w:lang w:eastAsia="ru-RU"/>
        </w:rPr>
        <w:t>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в) потребовать уменьшения стоимости платных образовательных услуг;</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г) расторгнуть договор.</w:t>
      </w:r>
    </w:p>
    <w:p w:rsidR="009E0A96" w:rsidRPr="006F5FF2" w:rsidRDefault="009E0A96" w:rsidP="00CB0A76">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lastRenderedPageBreak/>
        <w:t>3.1.12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E0A96" w:rsidRPr="006F5FF2" w:rsidRDefault="009E0A96" w:rsidP="00CB0A76">
      <w:pPr>
        <w:spacing w:after="0" w:line="225" w:lineRule="atLeast"/>
        <w:ind w:left="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br/>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br/>
      </w:r>
      <w:r w:rsidRPr="006F5FF2">
        <w:rPr>
          <w:rFonts w:ascii="Times New Roman" w:eastAsia="Times New Roman" w:hAnsi="Times New Roman" w:cs="Times New Roman"/>
          <w:b/>
          <w:bCs/>
          <w:color w:val="000000"/>
          <w:sz w:val="26"/>
          <w:szCs w:val="26"/>
          <w:lang w:eastAsia="ru-RU"/>
        </w:rPr>
        <w:t>3.</w:t>
      </w:r>
      <w:r w:rsidR="00CB0A76">
        <w:rPr>
          <w:rFonts w:ascii="Times New Roman" w:eastAsia="Times New Roman" w:hAnsi="Times New Roman" w:cs="Times New Roman"/>
          <w:b/>
          <w:bCs/>
          <w:color w:val="000000"/>
          <w:sz w:val="26"/>
          <w:szCs w:val="26"/>
          <w:lang w:eastAsia="ru-RU"/>
        </w:rPr>
        <w:t>2</w:t>
      </w:r>
      <w:r w:rsidRPr="006F5FF2">
        <w:rPr>
          <w:rFonts w:ascii="Times New Roman" w:eastAsia="Times New Roman" w:hAnsi="Times New Roman" w:cs="Times New Roman"/>
          <w:b/>
          <w:bCs/>
          <w:color w:val="000000"/>
          <w:sz w:val="26"/>
          <w:szCs w:val="26"/>
          <w:lang w:eastAsia="ru-RU"/>
        </w:rPr>
        <w:t xml:space="preserve"> Порядок заключения договоров о повышении квалификации и договоров о профессиональной переподготовке</w:t>
      </w:r>
    </w:p>
    <w:p w:rsidR="009E0A96" w:rsidRPr="006F5FF2" w:rsidRDefault="009E0A96" w:rsidP="00CB0A76">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3.</w:t>
      </w:r>
      <w:r w:rsidR="00CB0A76">
        <w:rPr>
          <w:rFonts w:ascii="Times New Roman" w:eastAsia="Times New Roman" w:hAnsi="Times New Roman" w:cs="Times New Roman"/>
          <w:color w:val="000000"/>
          <w:sz w:val="26"/>
          <w:szCs w:val="26"/>
          <w:lang w:eastAsia="ru-RU"/>
        </w:rPr>
        <w:t>2</w:t>
      </w:r>
      <w:r w:rsidRPr="006F5FF2">
        <w:rPr>
          <w:rFonts w:ascii="Times New Roman" w:eastAsia="Times New Roman" w:hAnsi="Times New Roman" w:cs="Times New Roman"/>
          <w:color w:val="000000"/>
          <w:sz w:val="26"/>
          <w:szCs w:val="26"/>
          <w:lang w:eastAsia="ru-RU"/>
        </w:rPr>
        <w:t xml:space="preserve">.1 Обучение по программам </w:t>
      </w:r>
      <w:proofErr w:type="gramStart"/>
      <w:r w:rsidRPr="006F5FF2">
        <w:rPr>
          <w:rFonts w:ascii="Times New Roman" w:eastAsia="Times New Roman" w:hAnsi="Times New Roman" w:cs="Times New Roman"/>
          <w:color w:val="000000"/>
          <w:sz w:val="26"/>
          <w:szCs w:val="26"/>
          <w:lang w:eastAsia="ru-RU"/>
        </w:rPr>
        <w:t>дополнительного</w:t>
      </w:r>
      <w:proofErr w:type="gramEnd"/>
      <w:r w:rsidRPr="006F5FF2">
        <w:rPr>
          <w:rFonts w:ascii="Times New Roman" w:eastAsia="Times New Roman" w:hAnsi="Times New Roman" w:cs="Times New Roman"/>
          <w:color w:val="000000"/>
          <w:sz w:val="26"/>
          <w:szCs w:val="26"/>
          <w:lang w:eastAsia="ru-RU"/>
        </w:rPr>
        <w:t xml:space="preserve"> профессионального образования осуществляется на основании договоров о повышении квалификации и профессиональной переподготовке.</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Примерные формы договоров о повышении квалификации и профессиональной переподготовке приведены в Приложениях к настоящему Положению.</w:t>
      </w:r>
    </w:p>
    <w:p w:rsidR="009E0A96" w:rsidRPr="006F5FF2" w:rsidRDefault="009E0A96" w:rsidP="00CB0A76">
      <w:pPr>
        <w:spacing w:after="0" w:line="225" w:lineRule="atLeast"/>
        <w:ind w:left="708"/>
        <w:rPr>
          <w:rFonts w:ascii="Times New Roman" w:eastAsia="Times New Roman" w:hAnsi="Times New Roman" w:cs="Times New Roman"/>
          <w:color w:val="000000"/>
          <w:sz w:val="26"/>
          <w:szCs w:val="26"/>
          <w:lang w:eastAsia="ru-RU"/>
        </w:rPr>
      </w:pPr>
    </w:p>
    <w:p w:rsidR="00CB0A76" w:rsidRPr="006F5FF2" w:rsidRDefault="009E0A96" w:rsidP="00CB0A76">
      <w:pPr>
        <w:spacing w:after="0" w:line="225" w:lineRule="atLeast"/>
        <w:rPr>
          <w:rFonts w:ascii="Times New Roman" w:eastAsia="Times New Roman" w:hAnsi="Times New Roman" w:cs="Times New Roman"/>
          <w:b/>
          <w:bCs/>
          <w:color w:val="000000"/>
          <w:sz w:val="26"/>
          <w:szCs w:val="26"/>
          <w:lang w:eastAsia="ru-RU"/>
        </w:rPr>
      </w:pPr>
      <w:r w:rsidRPr="006F5FF2">
        <w:rPr>
          <w:rFonts w:ascii="Times New Roman" w:eastAsia="Times New Roman" w:hAnsi="Times New Roman" w:cs="Times New Roman"/>
          <w:color w:val="000000"/>
          <w:sz w:val="26"/>
          <w:szCs w:val="26"/>
          <w:lang w:eastAsia="ru-RU"/>
        </w:rPr>
        <w:br/>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b/>
          <w:bCs/>
          <w:color w:val="000000"/>
          <w:sz w:val="26"/>
          <w:szCs w:val="26"/>
          <w:lang w:eastAsia="ru-RU"/>
        </w:rPr>
        <w:t>4 Порядок определения стоимости платных образовательных услуг, распределения и расходования средств, полученных от оказания платных образовательных услуг</w:t>
      </w:r>
    </w:p>
    <w:p w:rsidR="009E0A96" w:rsidRPr="006F5FF2" w:rsidRDefault="009E0A96" w:rsidP="009E0A96">
      <w:pPr>
        <w:spacing w:after="0" w:line="225" w:lineRule="atLeast"/>
        <w:rPr>
          <w:rFonts w:ascii="Times New Roman" w:eastAsia="Times New Roman" w:hAnsi="Times New Roman" w:cs="Times New Roman"/>
          <w:sz w:val="26"/>
          <w:szCs w:val="26"/>
          <w:lang w:eastAsia="ru-RU"/>
        </w:rPr>
      </w:pPr>
    </w:p>
    <w:p w:rsidR="009E0A96" w:rsidRPr="006F5FF2" w:rsidRDefault="009E0A96" w:rsidP="00CB0A76">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4.1 Стоимость платных образовательных услуг, оказываемых по договорам на обучение по основным образовательным программам рассчитывается на каждый учебный год в зависимости от формы обучения (очная, очно-заочная, заочная), специальности и направления подготовки</w:t>
      </w:r>
      <w:proofErr w:type="gramStart"/>
      <w:r w:rsidRPr="006F5FF2">
        <w:rPr>
          <w:rFonts w:ascii="Times New Roman" w:eastAsia="Times New Roman" w:hAnsi="Times New Roman" w:cs="Times New Roman"/>
          <w:color w:val="000000"/>
          <w:sz w:val="26"/>
          <w:szCs w:val="26"/>
          <w:lang w:eastAsia="ru-RU"/>
        </w:rPr>
        <w:t xml:space="preserve"> </w:t>
      </w:r>
      <w:r w:rsidR="00CB0A76">
        <w:rPr>
          <w:rFonts w:ascii="Times New Roman" w:eastAsia="Times New Roman" w:hAnsi="Times New Roman" w:cs="Times New Roman"/>
          <w:color w:val="000000"/>
          <w:sz w:val="26"/>
          <w:szCs w:val="26"/>
          <w:lang w:eastAsia="ru-RU"/>
        </w:rPr>
        <w:t>.</w:t>
      </w:r>
      <w:proofErr w:type="gramEnd"/>
      <w:r w:rsidRPr="006F5FF2">
        <w:rPr>
          <w:rFonts w:ascii="Times New Roman" w:eastAsia="Times New Roman" w:hAnsi="Times New Roman" w:cs="Times New Roman"/>
          <w:color w:val="000000"/>
          <w:sz w:val="26"/>
          <w:szCs w:val="26"/>
          <w:lang w:eastAsia="ru-RU"/>
        </w:rPr>
        <w:t xml:space="preserve"> </w:t>
      </w:r>
    </w:p>
    <w:p w:rsidR="009E0A96" w:rsidRPr="006F5FF2" w:rsidRDefault="009E0A96" w:rsidP="00CB0A76">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4.</w:t>
      </w:r>
      <w:r w:rsidR="00CB0A76">
        <w:rPr>
          <w:rFonts w:ascii="Times New Roman" w:eastAsia="Times New Roman" w:hAnsi="Times New Roman" w:cs="Times New Roman"/>
          <w:color w:val="000000"/>
          <w:sz w:val="26"/>
          <w:szCs w:val="26"/>
          <w:lang w:eastAsia="ru-RU"/>
        </w:rPr>
        <w:t>2</w:t>
      </w:r>
      <w:r w:rsidRPr="006F5FF2">
        <w:rPr>
          <w:rFonts w:ascii="Times New Roman" w:eastAsia="Times New Roman" w:hAnsi="Times New Roman" w:cs="Times New Roman"/>
          <w:color w:val="000000"/>
          <w:sz w:val="26"/>
          <w:szCs w:val="26"/>
          <w:lang w:eastAsia="ru-RU"/>
        </w:rPr>
        <w:t xml:space="preserve"> Стоимость образовательных услуг определяется на основе калькуляций на конкретный вид платных образовательных услуг, утвержденных </w:t>
      </w:r>
      <w:r w:rsidR="00CB0A76">
        <w:rPr>
          <w:rFonts w:ascii="Times New Roman" w:eastAsia="Times New Roman" w:hAnsi="Times New Roman" w:cs="Times New Roman"/>
          <w:color w:val="000000"/>
          <w:sz w:val="26"/>
          <w:szCs w:val="26"/>
          <w:lang w:eastAsia="ru-RU"/>
        </w:rPr>
        <w:t>ди</w:t>
      </w:r>
      <w:r w:rsidRPr="006F5FF2">
        <w:rPr>
          <w:rFonts w:ascii="Times New Roman" w:eastAsia="Times New Roman" w:hAnsi="Times New Roman" w:cs="Times New Roman"/>
          <w:color w:val="000000"/>
          <w:sz w:val="26"/>
          <w:szCs w:val="26"/>
          <w:lang w:eastAsia="ru-RU"/>
        </w:rPr>
        <w:t xml:space="preserve">ректором </w:t>
      </w:r>
      <w:r w:rsidR="00CB0A76">
        <w:rPr>
          <w:rFonts w:ascii="Times New Roman" w:eastAsia="Times New Roman" w:hAnsi="Times New Roman" w:cs="Times New Roman"/>
          <w:color w:val="000000"/>
          <w:sz w:val="26"/>
          <w:szCs w:val="26"/>
          <w:lang w:eastAsia="ru-RU"/>
        </w:rPr>
        <w:t xml:space="preserve">колледжа. </w:t>
      </w:r>
    </w:p>
    <w:p w:rsidR="009E0A96" w:rsidRPr="006F5FF2" w:rsidRDefault="009E0A96" w:rsidP="003D2BE3">
      <w:pPr>
        <w:spacing w:after="0" w:line="225" w:lineRule="atLeast"/>
        <w:ind w:firstLine="708"/>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4.</w:t>
      </w:r>
      <w:r w:rsidR="003D2BE3">
        <w:rPr>
          <w:rFonts w:ascii="Times New Roman" w:eastAsia="Times New Roman" w:hAnsi="Times New Roman" w:cs="Times New Roman"/>
          <w:color w:val="000000"/>
          <w:sz w:val="26"/>
          <w:szCs w:val="26"/>
          <w:lang w:eastAsia="ru-RU"/>
        </w:rPr>
        <w:t>3</w:t>
      </w:r>
      <w:r w:rsidRPr="006F5FF2">
        <w:rPr>
          <w:rFonts w:ascii="Times New Roman" w:eastAsia="Times New Roman" w:hAnsi="Times New Roman" w:cs="Times New Roman"/>
          <w:color w:val="000000"/>
          <w:sz w:val="26"/>
          <w:szCs w:val="26"/>
          <w:lang w:eastAsia="ru-RU"/>
        </w:rPr>
        <w:t xml:space="preserve"> Плата за оказание образовательных услуг производится заказчиком путем внесения денежных средств в кассу </w:t>
      </w:r>
      <w:r w:rsidR="003D2BE3">
        <w:rPr>
          <w:rFonts w:ascii="Times New Roman" w:eastAsia="Times New Roman" w:hAnsi="Times New Roman" w:cs="Times New Roman"/>
          <w:color w:val="000000"/>
          <w:sz w:val="26"/>
          <w:szCs w:val="26"/>
          <w:lang w:eastAsia="ru-RU"/>
        </w:rPr>
        <w:t>колледж</w:t>
      </w:r>
      <w:r w:rsidRPr="006F5FF2">
        <w:rPr>
          <w:rFonts w:ascii="Times New Roman" w:eastAsia="Times New Roman" w:hAnsi="Times New Roman" w:cs="Times New Roman"/>
          <w:color w:val="000000"/>
          <w:sz w:val="26"/>
          <w:szCs w:val="26"/>
          <w:lang w:eastAsia="ru-RU"/>
        </w:rPr>
        <w:t xml:space="preserve">а либо перечислением денежных средств на расчетный счет </w:t>
      </w:r>
      <w:r w:rsidR="003D2BE3">
        <w:rPr>
          <w:rFonts w:ascii="Times New Roman" w:eastAsia="Times New Roman" w:hAnsi="Times New Roman" w:cs="Times New Roman"/>
          <w:color w:val="000000"/>
          <w:sz w:val="26"/>
          <w:szCs w:val="26"/>
          <w:lang w:eastAsia="ru-RU"/>
        </w:rPr>
        <w:t>колледжа</w:t>
      </w:r>
      <w:r w:rsidRPr="006F5FF2">
        <w:rPr>
          <w:rFonts w:ascii="Times New Roman" w:eastAsia="Times New Roman" w:hAnsi="Times New Roman" w:cs="Times New Roman"/>
          <w:color w:val="000000"/>
          <w:sz w:val="26"/>
          <w:szCs w:val="26"/>
          <w:lang w:eastAsia="ru-RU"/>
        </w:rPr>
        <w:t xml:space="preserve">. Передача денежных средств за оказание платных образовательных услуг руководителям структурных подразделений, педагогическим и иным работникам </w:t>
      </w:r>
      <w:r w:rsidR="007D1739">
        <w:rPr>
          <w:rFonts w:ascii="Times New Roman" w:eastAsia="Times New Roman" w:hAnsi="Times New Roman" w:cs="Times New Roman"/>
          <w:color w:val="000000"/>
          <w:sz w:val="26"/>
          <w:szCs w:val="26"/>
          <w:lang w:eastAsia="ru-RU"/>
        </w:rPr>
        <w:t xml:space="preserve">колледжа </w:t>
      </w:r>
      <w:r w:rsidRPr="006F5FF2">
        <w:rPr>
          <w:rFonts w:ascii="Times New Roman" w:eastAsia="Times New Roman" w:hAnsi="Times New Roman" w:cs="Times New Roman"/>
          <w:color w:val="000000"/>
          <w:sz w:val="26"/>
          <w:szCs w:val="26"/>
          <w:lang w:eastAsia="ru-RU"/>
        </w:rPr>
        <w:t>запрещена.</w:t>
      </w:r>
    </w:p>
    <w:p w:rsidR="009E0A96" w:rsidRPr="006F5FF2" w:rsidRDefault="009E0A96" w:rsidP="003D2BE3">
      <w:pPr>
        <w:spacing w:after="0" w:line="225" w:lineRule="atLeast"/>
        <w:ind w:left="708"/>
        <w:rPr>
          <w:rFonts w:ascii="Times New Roman" w:eastAsia="Times New Roman" w:hAnsi="Times New Roman" w:cs="Times New Roman"/>
          <w:color w:val="000000"/>
          <w:sz w:val="26"/>
          <w:szCs w:val="26"/>
          <w:lang w:eastAsia="ru-RU"/>
        </w:rPr>
      </w:pP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br/>
      </w:r>
      <w:r w:rsidRPr="006F5FF2">
        <w:rPr>
          <w:rFonts w:ascii="Times New Roman" w:eastAsia="Times New Roman" w:hAnsi="Times New Roman" w:cs="Times New Roman"/>
          <w:b/>
          <w:bCs/>
          <w:color w:val="000000"/>
          <w:sz w:val="26"/>
          <w:szCs w:val="26"/>
          <w:lang w:eastAsia="ru-RU"/>
        </w:rPr>
        <w:t>5 Информация о платных образовательных услугах</w:t>
      </w:r>
    </w:p>
    <w:p w:rsidR="009E0A96" w:rsidRPr="006F5FF2" w:rsidRDefault="009E0A96" w:rsidP="009E0A96">
      <w:pPr>
        <w:spacing w:after="0" w:line="225" w:lineRule="atLeast"/>
        <w:rPr>
          <w:rFonts w:ascii="Times New Roman" w:eastAsia="Times New Roman" w:hAnsi="Times New Roman" w:cs="Times New Roman"/>
          <w:sz w:val="26"/>
          <w:szCs w:val="26"/>
          <w:lang w:eastAsia="ru-RU"/>
        </w:rPr>
      </w:pPr>
    </w:p>
    <w:p w:rsidR="009E0A96" w:rsidRPr="006F5FF2" w:rsidRDefault="009E0A96" w:rsidP="003D2BE3">
      <w:pPr>
        <w:spacing w:after="0" w:line="225" w:lineRule="atLeast"/>
        <w:ind w:firstLine="708"/>
        <w:rPr>
          <w:rFonts w:ascii="Times New Roman" w:eastAsia="Times New Roman" w:hAnsi="Times New Roman" w:cs="Times New Roman"/>
          <w:sz w:val="26"/>
          <w:szCs w:val="26"/>
          <w:lang w:eastAsia="ru-RU"/>
        </w:rPr>
      </w:pPr>
      <w:r w:rsidRPr="006F5FF2">
        <w:rPr>
          <w:rFonts w:ascii="Times New Roman" w:eastAsia="Times New Roman" w:hAnsi="Times New Roman" w:cs="Times New Roman"/>
          <w:color w:val="000000"/>
          <w:sz w:val="26"/>
          <w:szCs w:val="26"/>
          <w:lang w:eastAsia="ru-RU"/>
        </w:rPr>
        <w:t xml:space="preserve">5.1 </w:t>
      </w:r>
      <w:r w:rsidR="003D2BE3">
        <w:rPr>
          <w:rFonts w:ascii="Times New Roman" w:eastAsia="Times New Roman" w:hAnsi="Times New Roman" w:cs="Times New Roman"/>
          <w:color w:val="000000"/>
          <w:sz w:val="26"/>
          <w:szCs w:val="26"/>
          <w:lang w:eastAsia="ru-RU"/>
        </w:rPr>
        <w:t>Колледж</w:t>
      </w:r>
      <w:r w:rsidRPr="006F5FF2">
        <w:rPr>
          <w:rFonts w:ascii="Times New Roman" w:eastAsia="Times New Roman" w:hAnsi="Times New Roman" w:cs="Times New Roman"/>
          <w:color w:val="000000"/>
          <w:sz w:val="26"/>
          <w:szCs w:val="26"/>
          <w:lang w:eastAsia="ru-RU"/>
        </w:rPr>
        <w:t xml:space="preserve"> до заключения договора оказания платных образовательных услуг и в период его действия обязан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 xml:space="preserve">Информация о платных образовательных услугах предоставляется </w:t>
      </w:r>
      <w:r w:rsidR="003D2BE3">
        <w:rPr>
          <w:rFonts w:ascii="Times New Roman" w:eastAsia="Times New Roman" w:hAnsi="Times New Roman" w:cs="Times New Roman"/>
          <w:color w:val="000000"/>
          <w:sz w:val="26"/>
          <w:szCs w:val="26"/>
          <w:lang w:eastAsia="ru-RU"/>
        </w:rPr>
        <w:t>колледже</w:t>
      </w:r>
      <w:r w:rsidRPr="006F5FF2">
        <w:rPr>
          <w:rFonts w:ascii="Times New Roman" w:eastAsia="Times New Roman" w:hAnsi="Times New Roman" w:cs="Times New Roman"/>
          <w:color w:val="000000"/>
          <w:sz w:val="26"/>
          <w:szCs w:val="26"/>
          <w:lang w:eastAsia="ru-RU"/>
        </w:rPr>
        <w:t>м в месте фактического осуществлен</w:t>
      </w:r>
      <w:r w:rsidR="003D2BE3">
        <w:rPr>
          <w:rFonts w:ascii="Times New Roman" w:eastAsia="Times New Roman" w:hAnsi="Times New Roman" w:cs="Times New Roman"/>
          <w:color w:val="000000"/>
          <w:sz w:val="26"/>
          <w:szCs w:val="26"/>
          <w:lang w:eastAsia="ru-RU"/>
        </w:rPr>
        <w:t>ия образовательной деятельности</w:t>
      </w:r>
      <w:r w:rsidRPr="006F5FF2">
        <w:rPr>
          <w:rFonts w:ascii="Times New Roman" w:eastAsia="Times New Roman" w:hAnsi="Times New Roman" w:cs="Times New Roman"/>
          <w:color w:val="000000"/>
          <w:sz w:val="26"/>
          <w:szCs w:val="26"/>
          <w:lang w:eastAsia="ru-RU"/>
        </w:rPr>
        <w:t xml:space="preserve">. Информация о платных образовательных услугах может доводиться до сведения заказчика путем распространения буклетов, проспектов, размещения в обозримом месте на стендах </w:t>
      </w:r>
      <w:r w:rsidR="003D2BE3">
        <w:rPr>
          <w:rFonts w:ascii="Times New Roman" w:eastAsia="Times New Roman" w:hAnsi="Times New Roman" w:cs="Times New Roman"/>
          <w:color w:val="000000"/>
          <w:sz w:val="26"/>
          <w:szCs w:val="26"/>
          <w:lang w:eastAsia="ru-RU"/>
        </w:rPr>
        <w:t>колледж</w:t>
      </w:r>
      <w:r w:rsidRPr="006F5FF2">
        <w:rPr>
          <w:rFonts w:ascii="Times New Roman" w:eastAsia="Times New Roman" w:hAnsi="Times New Roman" w:cs="Times New Roman"/>
          <w:color w:val="000000"/>
          <w:sz w:val="26"/>
          <w:szCs w:val="26"/>
          <w:lang w:eastAsia="ru-RU"/>
        </w:rPr>
        <w:t>а</w:t>
      </w:r>
      <w:r w:rsidR="003D2BE3">
        <w:rPr>
          <w:rFonts w:ascii="Times New Roman" w:eastAsia="Times New Roman" w:hAnsi="Times New Roman" w:cs="Times New Roman"/>
          <w:color w:val="000000"/>
          <w:sz w:val="26"/>
          <w:szCs w:val="26"/>
          <w:lang w:eastAsia="ru-RU"/>
        </w:rPr>
        <w:t xml:space="preserve">, </w:t>
      </w:r>
      <w:r w:rsidRPr="006F5FF2">
        <w:rPr>
          <w:rFonts w:ascii="Times New Roman" w:eastAsia="Times New Roman" w:hAnsi="Times New Roman" w:cs="Times New Roman"/>
          <w:color w:val="000000"/>
          <w:sz w:val="26"/>
          <w:szCs w:val="26"/>
          <w:lang w:eastAsia="ru-RU"/>
        </w:rPr>
        <w:t xml:space="preserve"> либо путем размещения на официальном сайте </w:t>
      </w:r>
      <w:r w:rsidR="003D2BE3">
        <w:rPr>
          <w:rFonts w:ascii="Times New Roman" w:eastAsia="Times New Roman" w:hAnsi="Times New Roman" w:cs="Times New Roman"/>
          <w:color w:val="000000"/>
          <w:sz w:val="26"/>
          <w:szCs w:val="26"/>
          <w:lang w:eastAsia="ru-RU"/>
        </w:rPr>
        <w:t>колледж</w:t>
      </w:r>
      <w:r w:rsidRPr="006F5FF2">
        <w:rPr>
          <w:rFonts w:ascii="Times New Roman" w:eastAsia="Times New Roman" w:hAnsi="Times New Roman" w:cs="Times New Roman"/>
          <w:color w:val="000000"/>
          <w:sz w:val="26"/>
          <w:szCs w:val="26"/>
          <w:lang w:eastAsia="ru-RU"/>
        </w:rPr>
        <w:t>а.</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 xml:space="preserve">Сведения, указанные в договоре на оказание платных образовательных услуг, должны соответствовать информации, размещенной на официальном сайте </w:t>
      </w:r>
      <w:r w:rsidR="003D2BE3">
        <w:rPr>
          <w:rFonts w:ascii="Times New Roman" w:eastAsia="Times New Roman" w:hAnsi="Times New Roman" w:cs="Times New Roman"/>
          <w:color w:val="000000"/>
          <w:sz w:val="26"/>
          <w:szCs w:val="26"/>
          <w:lang w:eastAsia="ru-RU"/>
        </w:rPr>
        <w:lastRenderedPageBreak/>
        <w:t>колледж</w:t>
      </w:r>
      <w:r w:rsidRPr="006F5FF2">
        <w:rPr>
          <w:rFonts w:ascii="Times New Roman" w:eastAsia="Times New Roman" w:hAnsi="Times New Roman" w:cs="Times New Roman"/>
          <w:color w:val="000000"/>
          <w:sz w:val="26"/>
          <w:szCs w:val="26"/>
          <w:lang w:eastAsia="ru-RU"/>
        </w:rPr>
        <w:t>а в информационно-телекоммуникационной сети Интернет на дату заключения договора.</w:t>
      </w:r>
    </w:p>
    <w:p w:rsidR="009E0A96" w:rsidRPr="003D2BE3" w:rsidRDefault="009E0A96" w:rsidP="003D2BE3">
      <w:pPr>
        <w:spacing w:after="0" w:line="225" w:lineRule="atLeast"/>
        <w:ind w:firstLine="708"/>
        <w:rPr>
          <w:rFonts w:ascii="Times New Roman" w:eastAsia="Times New Roman" w:hAnsi="Times New Roman" w:cs="Times New Roman"/>
          <w:sz w:val="26"/>
          <w:szCs w:val="26"/>
          <w:lang w:eastAsia="ru-RU"/>
        </w:rPr>
      </w:pPr>
      <w:r w:rsidRPr="003D2BE3">
        <w:rPr>
          <w:rFonts w:ascii="Times New Roman" w:eastAsia="Times New Roman" w:hAnsi="Times New Roman" w:cs="Times New Roman"/>
          <w:sz w:val="26"/>
          <w:szCs w:val="26"/>
          <w:lang w:eastAsia="ru-RU"/>
        </w:rPr>
        <w:t>5.2 Информация, доводимая до заказчика, должна содержать следующие сведения:</w:t>
      </w:r>
    </w:p>
    <w:p w:rsidR="009E0A96" w:rsidRPr="003D2BE3" w:rsidRDefault="009E0A96" w:rsidP="009E0A96">
      <w:pPr>
        <w:numPr>
          <w:ilvl w:val="0"/>
          <w:numId w:val="6"/>
        </w:numPr>
        <w:spacing w:after="0" w:line="225" w:lineRule="atLeast"/>
        <w:ind w:left="0"/>
        <w:rPr>
          <w:rFonts w:ascii="Times New Roman" w:eastAsia="Times New Roman" w:hAnsi="Times New Roman" w:cs="Times New Roman"/>
          <w:sz w:val="26"/>
          <w:szCs w:val="26"/>
          <w:lang w:eastAsia="ru-RU"/>
        </w:rPr>
      </w:pPr>
      <w:r w:rsidRPr="003D2BE3">
        <w:rPr>
          <w:rFonts w:ascii="Times New Roman" w:eastAsia="Times New Roman" w:hAnsi="Times New Roman" w:cs="Times New Roman"/>
          <w:sz w:val="26"/>
          <w:szCs w:val="26"/>
          <w:lang w:eastAsia="ru-RU"/>
        </w:rPr>
        <w:t xml:space="preserve">полное наименование и место нахождения </w:t>
      </w:r>
      <w:r w:rsidR="003D2BE3" w:rsidRPr="003D2BE3">
        <w:rPr>
          <w:rFonts w:ascii="Times New Roman" w:eastAsia="Times New Roman" w:hAnsi="Times New Roman" w:cs="Times New Roman"/>
          <w:sz w:val="26"/>
          <w:szCs w:val="26"/>
          <w:lang w:eastAsia="ru-RU"/>
        </w:rPr>
        <w:t>колледж</w:t>
      </w:r>
      <w:r w:rsidRPr="003D2BE3">
        <w:rPr>
          <w:rFonts w:ascii="Times New Roman" w:eastAsia="Times New Roman" w:hAnsi="Times New Roman" w:cs="Times New Roman"/>
          <w:sz w:val="26"/>
          <w:szCs w:val="26"/>
          <w:lang w:eastAsia="ru-RU"/>
        </w:rPr>
        <w:t>а;</w:t>
      </w:r>
    </w:p>
    <w:p w:rsidR="009E0A96" w:rsidRPr="003D2BE3" w:rsidRDefault="009E0A96" w:rsidP="009E0A96">
      <w:pPr>
        <w:numPr>
          <w:ilvl w:val="0"/>
          <w:numId w:val="6"/>
        </w:numPr>
        <w:spacing w:after="0" w:line="225" w:lineRule="atLeast"/>
        <w:ind w:left="0"/>
        <w:rPr>
          <w:rFonts w:ascii="Times New Roman" w:eastAsia="Times New Roman" w:hAnsi="Times New Roman" w:cs="Times New Roman"/>
          <w:sz w:val="26"/>
          <w:szCs w:val="26"/>
          <w:lang w:eastAsia="ru-RU"/>
        </w:rPr>
      </w:pPr>
      <w:r w:rsidRPr="003D2BE3">
        <w:rPr>
          <w:rFonts w:ascii="Times New Roman" w:eastAsia="Times New Roman" w:hAnsi="Times New Roman" w:cs="Times New Roman"/>
          <w:sz w:val="26"/>
          <w:szCs w:val="26"/>
          <w:lang w:eastAsia="ru-RU"/>
        </w:rPr>
        <w:t>сведения о наличии </w:t>
      </w:r>
      <w:hyperlink r:id="rId10" w:history="1">
        <w:r w:rsidRPr="003D2BE3">
          <w:rPr>
            <w:rFonts w:ascii="Times New Roman" w:eastAsia="Times New Roman" w:hAnsi="Times New Roman" w:cs="Times New Roman"/>
            <w:sz w:val="26"/>
            <w:szCs w:val="26"/>
            <w:lang w:eastAsia="ru-RU"/>
          </w:rPr>
          <w:t>лицензии на право ведения образовательной деятельности</w:t>
        </w:r>
      </w:hyperlink>
      <w:r w:rsidRPr="003D2BE3">
        <w:rPr>
          <w:rFonts w:ascii="Times New Roman" w:eastAsia="Times New Roman" w:hAnsi="Times New Roman" w:cs="Times New Roman"/>
          <w:sz w:val="26"/>
          <w:szCs w:val="26"/>
          <w:lang w:eastAsia="ru-RU"/>
        </w:rPr>
        <w:t> и </w:t>
      </w:r>
      <w:hyperlink r:id="rId11" w:history="1">
        <w:r w:rsidRPr="003D2BE3">
          <w:rPr>
            <w:rFonts w:ascii="Times New Roman" w:eastAsia="Times New Roman" w:hAnsi="Times New Roman" w:cs="Times New Roman"/>
            <w:sz w:val="26"/>
            <w:szCs w:val="26"/>
            <w:lang w:eastAsia="ru-RU"/>
          </w:rPr>
          <w:t>свидетельства о государственной аккредитации</w:t>
        </w:r>
      </w:hyperlink>
      <w:r w:rsidRPr="003D2BE3">
        <w:rPr>
          <w:rFonts w:ascii="Times New Roman" w:eastAsia="Times New Roman" w:hAnsi="Times New Roman" w:cs="Times New Roman"/>
          <w:sz w:val="26"/>
          <w:szCs w:val="26"/>
          <w:lang w:eastAsia="ru-RU"/>
        </w:rPr>
        <w:t> с указанием регистрационного номера и срока действия, а также наименования органа, их выдавшего;</w:t>
      </w:r>
    </w:p>
    <w:p w:rsidR="009E0A96" w:rsidRPr="003D2BE3" w:rsidRDefault="009E0A96" w:rsidP="009E0A96">
      <w:pPr>
        <w:numPr>
          <w:ilvl w:val="0"/>
          <w:numId w:val="6"/>
        </w:numPr>
        <w:spacing w:after="0" w:line="225" w:lineRule="atLeast"/>
        <w:ind w:left="0"/>
        <w:rPr>
          <w:rFonts w:ascii="Times New Roman" w:eastAsia="Times New Roman" w:hAnsi="Times New Roman" w:cs="Times New Roman"/>
          <w:sz w:val="26"/>
          <w:szCs w:val="26"/>
          <w:lang w:eastAsia="ru-RU"/>
        </w:rPr>
      </w:pPr>
      <w:r w:rsidRPr="003D2BE3">
        <w:rPr>
          <w:rFonts w:ascii="Times New Roman" w:eastAsia="Times New Roman" w:hAnsi="Times New Roman" w:cs="Times New Roman"/>
          <w:sz w:val="26"/>
          <w:szCs w:val="26"/>
          <w:lang w:eastAsia="ru-RU"/>
        </w:rPr>
        <w:t>уровень и направленность реализуемых основных и дополнительных образовательных программ, формы и сроки их освоения;</w:t>
      </w:r>
    </w:p>
    <w:p w:rsidR="009E0A96" w:rsidRPr="003D2BE3" w:rsidRDefault="009E0A96" w:rsidP="009E0A96">
      <w:pPr>
        <w:numPr>
          <w:ilvl w:val="0"/>
          <w:numId w:val="6"/>
        </w:numPr>
        <w:spacing w:after="0" w:line="225" w:lineRule="atLeast"/>
        <w:ind w:left="0"/>
        <w:rPr>
          <w:rFonts w:ascii="Times New Roman" w:eastAsia="Times New Roman" w:hAnsi="Times New Roman" w:cs="Times New Roman"/>
          <w:sz w:val="26"/>
          <w:szCs w:val="26"/>
          <w:lang w:eastAsia="ru-RU"/>
        </w:rPr>
      </w:pPr>
      <w:r w:rsidRPr="003D2BE3">
        <w:rPr>
          <w:rFonts w:ascii="Times New Roman" w:eastAsia="Times New Roman" w:hAnsi="Times New Roman" w:cs="Times New Roman"/>
          <w:sz w:val="26"/>
          <w:szCs w:val="26"/>
          <w:lang w:eastAsia="ru-RU"/>
        </w:rPr>
        <w:t>перечень платных образовательных услуг и порядок их предоставления;</w:t>
      </w:r>
    </w:p>
    <w:p w:rsidR="009E0A96" w:rsidRPr="003D2BE3" w:rsidRDefault="00D10D8D" w:rsidP="009E0A96">
      <w:pPr>
        <w:numPr>
          <w:ilvl w:val="0"/>
          <w:numId w:val="6"/>
        </w:numPr>
        <w:spacing w:after="0" w:line="225" w:lineRule="atLeast"/>
        <w:ind w:left="0"/>
        <w:rPr>
          <w:rFonts w:ascii="Times New Roman" w:eastAsia="Times New Roman" w:hAnsi="Times New Roman" w:cs="Times New Roman"/>
          <w:sz w:val="26"/>
          <w:szCs w:val="26"/>
          <w:lang w:eastAsia="ru-RU"/>
        </w:rPr>
      </w:pPr>
      <w:hyperlink r:id="rId12" w:tgtFrame="_blank" w:history="1">
        <w:r w:rsidR="009E0A96" w:rsidRPr="003D2BE3">
          <w:rPr>
            <w:rFonts w:ascii="Times New Roman" w:eastAsia="Times New Roman" w:hAnsi="Times New Roman" w:cs="Times New Roman"/>
            <w:sz w:val="26"/>
            <w:szCs w:val="26"/>
            <w:lang w:eastAsia="ru-RU"/>
          </w:rPr>
          <w:t>стоимость образовательных услуг</w:t>
        </w:r>
      </w:hyperlink>
      <w:r w:rsidR="009E0A96" w:rsidRPr="003D2BE3">
        <w:rPr>
          <w:rFonts w:ascii="Times New Roman" w:eastAsia="Times New Roman" w:hAnsi="Times New Roman" w:cs="Times New Roman"/>
          <w:sz w:val="26"/>
          <w:szCs w:val="26"/>
          <w:lang w:eastAsia="ru-RU"/>
        </w:rPr>
        <w:t>;</w:t>
      </w:r>
    </w:p>
    <w:p w:rsidR="009E0A96" w:rsidRPr="003D2BE3" w:rsidRDefault="00D10D8D" w:rsidP="009E0A96">
      <w:pPr>
        <w:numPr>
          <w:ilvl w:val="0"/>
          <w:numId w:val="6"/>
        </w:numPr>
        <w:spacing w:after="0" w:line="225" w:lineRule="atLeast"/>
        <w:ind w:left="0"/>
        <w:rPr>
          <w:rFonts w:ascii="Times New Roman" w:eastAsia="Times New Roman" w:hAnsi="Times New Roman" w:cs="Times New Roman"/>
          <w:sz w:val="26"/>
          <w:szCs w:val="26"/>
          <w:lang w:eastAsia="ru-RU"/>
        </w:rPr>
      </w:pPr>
      <w:hyperlink r:id="rId13" w:tgtFrame="_blank" w:history="1">
        <w:r w:rsidR="009E0A96" w:rsidRPr="003D2BE3">
          <w:rPr>
            <w:rFonts w:ascii="Times New Roman" w:eastAsia="Times New Roman" w:hAnsi="Times New Roman" w:cs="Times New Roman"/>
            <w:sz w:val="26"/>
            <w:szCs w:val="26"/>
            <w:lang w:eastAsia="ru-RU"/>
          </w:rPr>
          <w:t xml:space="preserve">порядок приема в число </w:t>
        </w:r>
        <w:proofErr w:type="gramStart"/>
        <w:r w:rsidR="009E0A96" w:rsidRPr="003D2BE3">
          <w:rPr>
            <w:rFonts w:ascii="Times New Roman" w:eastAsia="Times New Roman" w:hAnsi="Times New Roman" w:cs="Times New Roman"/>
            <w:sz w:val="26"/>
            <w:szCs w:val="26"/>
            <w:lang w:eastAsia="ru-RU"/>
          </w:rPr>
          <w:t>обучающихся</w:t>
        </w:r>
        <w:proofErr w:type="gramEnd"/>
      </w:hyperlink>
      <w:r w:rsidR="009E0A96" w:rsidRPr="003D2BE3">
        <w:rPr>
          <w:rFonts w:ascii="Times New Roman" w:eastAsia="Times New Roman" w:hAnsi="Times New Roman" w:cs="Times New Roman"/>
          <w:sz w:val="26"/>
          <w:szCs w:val="26"/>
          <w:lang w:eastAsia="ru-RU"/>
        </w:rPr>
        <w:t> и требования к абитуриентам;</w:t>
      </w:r>
    </w:p>
    <w:p w:rsidR="009E0A96" w:rsidRPr="003D2BE3" w:rsidRDefault="009E0A96" w:rsidP="009E0A96">
      <w:pPr>
        <w:numPr>
          <w:ilvl w:val="0"/>
          <w:numId w:val="6"/>
        </w:numPr>
        <w:spacing w:after="0" w:line="225" w:lineRule="atLeast"/>
        <w:ind w:left="0"/>
        <w:rPr>
          <w:rFonts w:ascii="Times New Roman" w:eastAsia="Times New Roman" w:hAnsi="Times New Roman" w:cs="Times New Roman"/>
          <w:sz w:val="26"/>
          <w:szCs w:val="26"/>
          <w:lang w:eastAsia="ru-RU"/>
        </w:rPr>
      </w:pPr>
      <w:r w:rsidRPr="003D2BE3">
        <w:rPr>
          <w:rFonts w:ascii="Times New Roman" w:eastAsia="Times New Roman" w:hAnsi="Times New Roman" w:cs="Times New Roman"/>
          <w:sz w:val="26"/>
          <w:szCs w:val="26"/>
          <w:lang w:eastAsia="ru-RU"/>
        </w:rPr>
        <w:t>форма документа, выдаваемого по окончании обучения.</w:t>
      </w:r>
    </w:p>
    <w:p w:rsidR="009E0A96" w:rsidRPr="003D2BE3" w:rsidRDefault="009E0A96" w:rsidP="003D2BE3">
      <w:pPr>
        <w:spacing w:after="0" w:line="225" w:lineRule="atLeast"/>
        <w:ind w:firstLine="708"/>
        <w:rPr>
          <w:rFonts w:ascii="Times New Roman" w:eastAsia="Times New Roman" w:hAnsi="Times New Roman" w:cs="Times New Roman"/>
          <w:sz w:val="26"/>
          <w:szCs w:val="26"/>
          <w:lang w:eastAsia="ru-RU"/>
        </w:rPr>
      </w:pPr>
      <w:r w:rsidRPr="003D2BE3">
        <w:rPr>
          <w:rFonts w:ascii="Times New Roman" w:eastAsia="Times New Roman" w:hAnsi="Times New Roman" w:cs="Times New Roman"/>
          <w:sz w:val="26"/>
          <w:szCs w:val="26"/>
          <w:lang w:eastAsia="ru-RU"/>
        </w:rPr>
        <w:t>5.3</w:t>
      </w:r>
      <w:proofErr w:type="gramStart"/>
      <w:r w:rsidRPr="003D2BE3">
        <w:rPr>
          <w:rFonts w:ascii="Times New Roman" w:eastAsia="Times New Roman" w:hAnsi="Times New Roman" w:cs="Times New Roman"/>
          <w:sz w:val="26"/>
          <w:szCs w:val="26"/>
          <w:lang w:eastAsia="ru-RU"/>
        </w:rPr>
        <w:t xml:space="preserve"> П</w:t>
      </w:r>
      <w:proofErr w:type="gramEnd"/>
      <w:r w:rsidRPr="003D2BE3">
        <w:rPr>
          <w:rFonts w:ascii="Times New Roman" w:eastAsia="Times New Roman" w:hAnsi="Times New Roman" w:cs="Times New Roman"/>
          <w:sz w:val="26"/>
          <w:szCs w:val="26"/>
          <w:lang w:eastAsia="ru-RU"/>
        </w:rPr>
        <w:t xml:space="preserve">о требованию заказчика </w:t>
      </w:r>
      <w:r w:rsidR="003D2BE3" w:rsidRPr="003D2BE3">
        <w:rPr>
          <w:rFonts w:ascii="Times New Roman" w:eastAsia="Times New Roman" w:hAnsi="Times New Roman" w:cs="Times New Roman"/>
          <w:sz w:val="26"/>
          <w:szCs w:val="26"/>
          <w:lang w:eastAsia="ru-RU"/>
        </w:rPr>
        <w:t>колледж</w:t>
      </w:r>
      <w:r w:rsidRPr="003D2BE3">
        <w:rPr>
          <w:rFonts w:ascii="Times New Roman" w:eastAsia="Times New Roman" w:hAnsi="Times New Roman" w:cs="Times New Roman"/>
          <w:sz w:val="26"/>
          <w:szCs w:val="26"/>
          <w:lang w:eastAsia="ru-RU"/>
        </w:rPr>
        <w:t xml:space="preserve"> </w:t>
      </w:r>
      <w:r w:rsidR="003D2BE3" w:rsidRPr="003D2BE3">
        <w:rPr>
          <w:rFonts w:ascii="Times New Roman" w:eastAsia="Times New Roman" w:hAnsi="Times New Roman" w:cs="Times New Roman"/>
          <w:sz w:val="26"/>
          <w:szCs w:val="26"/>
          <w:lang w:eastAsia="ru-RU"/>
        </w:rPr>
        <w:t>обязан</w:t>
      </w:r>
      <w:r w:rsidRPr="003D2BE3">
        <w:rPr>
          <w:rFonts w:ascii="Times New Roman" w:eastAsia="Times New Roman" w:hAnsi="Times New Roman" w:cs="Times New Roman"/>
          <w:sz w:val="26"/>
          <w:szCs w:val="26"/>
          <w:lang w:eastAsia="ru-RU"/>
        </w:rPr>
        <w:t xml:space="preserve"> предоставить для ознакомления:</w:t>
      </w:r>
    </w:p>
    <w:p w:rsidR="009E0A96" w:rsidRPr="003D2BE3" w:rsidRDefault="00D10D8D" w:rsidP="009E0A96">
      <w:pPr>
        <w:numPr>
          <w:ilvl w:val="0"/>
          <w:numId w:val="7"/>
        </w:numPr>
        <w:spacing w:after="0" w:line="225" w:lineRule="atLeast"/>
        <w:ind w:left="0"/>
        <w:rPr>
          <w:rFonts w:ascii="Times New Roman" w:eastAsia="Times New Roman" w:hAnsi="Times New Roman" w:cs="Times New Roman"/>
          <w:sz w:val="26"/>
          <w:szCs w:val="26"/>
          <w:lang w:eastAsia="ru-RU"/>
        </w:rPr>
      </w:pPr>
      <w:hyperlink r:id="rId14" w:history="1">
        <w:r w:rsidR="009E0A96" w:rsidRPr="003D2BE3">
          <w:rPr>
            <w:rFonts w:ascii="Times New Roman" w:eastAsia="Times New Roman" w:hAnsi="Times New Roman" w:cs="Times New Roman"/>
            <w:sz w:val="26"/>
            <w:szCs w:val="26"/>
            <w:lang w:eastAsia="ru-RU"/>
          </w:rPr>
          <w:t xml:space="preserve">Устав </w:t>
        </w:r>
        <w:r w:rsidR="00A7797A">
          <w:rPr>
            <w:rFonts w:ascii="Times New Roman" w:eastAsia="Times New Roman" w:hAnsi="Times New Roman" w:cs="Times New Roman"/>
            <w:sz w:val="26"/>
            <w:szCs w:val="26"/>
            <w:lang w:eastAsia="ru-RU"/>
          </w:rPr>
          <w:t>колледжа</w:t>
        </w:r>
      </w:hyperlink>
      <w:r w:rsidR="009E0A96" w:rsidRPr="003D2BE3">
        <w:rPr>
          <w:rFonts w:ascii="Times New Roman" w:eastAsia="Times New Roman" w:hAnsi="Times New Roman" w:cs="Times New Roman"/>
          <w:sz w:val="26"/>
          <w:szCs w:val="26"/>
          <w:lang w:eastAsia="ru-RU"/>
        </w:rPr>
        <w:t>, настоящее Положение;</w:t>
      </w:r>
    </w:p>
    <w:p w:rsidR="009E0A96" w:rsidRPr="003D2BE3" w:rsidRDefault="00D10D8D" w:rsidP="009E0A96">
      <w:pPr>
        <w:numPr>
          <w:ilvl w:val="0"/>
          <w:numId w:val="7"/>
        </w:numPr>
        <w:spacing w:after="0" w:line="225" w:lineRule="atLeast"/>
        <w:ind w:left="0"/>
        <w:rPr>
          <w:rFonts w:ascii="Times New Roman" w:eastAsia="Times New Roman" w:hAnsi="Times New Roman" w:cs="Times New Roman"/>
          <w:sz w:val="26"/>
          <w:szCs w:val="26"/>
          <w:lang w:eastAsia="ru-RU"/>
        </w:rPr>
      </w:pPr>
      <w:hyperlink r:id="rId15" w:history="1">
        <w:r w:rsidR="009E0A96" w:rsidRPr="003D2BE3">
          <w:rPr>
            <w:rFonts w:ascii="Times New Roman" w:eastAsia="Times New Roman" w:hAnsi="Times New Roman" w:cs="Times New Roman"/>
            <w:sz w:val="26"/>
            <w:szCs w:val="26"/>
            <w:lang w:eastAsia="ru-RU"/>
          </w:rPr>
          <w:t>адрес места нахождения и телефон учредителя</w:t>
        </w:r>
      </w:hyperlink>
      <w:r w:rsidR="00A7797A">
        <w:rPr>
          <w:rFonts w:ascii="Times New Roman" w:eastAsia="Times New Roman" w:hAnsi="Times New Roman" w:cs="Times New Roman"/>
          <w:sz w:val="26"/>
          <w:szCs w:val="26"/>
          <w:lang w:eastAsia="ru-RU"/>
        </w:rPr>
        <w:t xml:space="preserve"> колледжа</w:t>
      </w:r>
      <w:r w:rsidR="009E0A96" w:rsidRPr="003D2BE3">
        <w:rPr>
          <w:rFonts w:ascii="Times New Roman" w:eastAsia="Times New Roman" w:hAnsi="Times New Roman" w:cs="Times New Roman"/>
          <w:sz w:val="26"/>
          <w:szCs w:val="26"/>
          <w:lang w:eastAsia="ru-RU"/>
        </w:rPr>
        <w:t>;</w:t>
      </w:r>
    </w:p>
    <w:p w:rsidR="009E0A96" w:rsidRPr="003D2BE3" w:rsidRDefault="009E0A96" w:rsidP="009E0A96">
      <w:pPr>
        <w:numPr>
          <w:ilvl w:val="0"/>
          <w:numId w:val="7"/>
        </w:numPr>
        <w:spacing w:after="0" w:line="225" w:lineRule="atLeast"/>
        <w:ind w:left="0"/>
        <w:rPr>
          <w:rFonts w:ascii="Times New Roman" w:eastAsia="Times New Roman" w:hAnsi="Times New Roman" w:cs="Times New Roman"/>
          <w:sz w:val="26"/>
          <w:szCs w:val="26"/>
          <w:lang w:eastAsia="ru-RU"/>
        </w:rPr>
      </w:pPr>
      <w:r w:rsidRPr="003D2BE3">
        <w:rPr>
          <w:rFonts w:ascii="Times New Roman" w:eastAsia="Times New Roman" w:hAnsi="Times New Roman" w:cs="Times New Roman"/>
          <w:sz w:val="26"/>
          <w:szCs w:val="26"/>
          <w:lang w:eastAsia="ru-RU"/>
        </w:rPr>
        <w:t>образец договора оказания платных образовательных услуг;</w:t>
      </w:r>
    </w:p>
    <w:p w:rsidR="009E0A96" w:rsidRPr="006F5FF2" w:rsidRDefault="009E0A96" w:rsidP="009E0A96">
      <w:pPr>
        <w:numPr>
          <w:ilvl w:val="0"/>
          <w:numId w:val="7"/>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документ, подтверждающий полномочия лица, подписывающего договор оказания платных образовательных услуг;</w:t>
      </w:r>
    </w:p>
    <w:p w:rsidR="009E0A96" w:rsidRPr="006F5FF2" w:rsidRDefault="009E0A96" w:rsidP="009E0A96">
      <w:pPr>
        <w:numPr>
          <w:ilvl w:val="0"/>
          <w:numId w:val="7"/>
        </w:numPr>
        <w:spacing w:after="0" w:line="225" w:lineRule="atLeast"/>
        <w:ind w:left="0"/>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иные сведения, относящиеся к оказанию платных образовательных услуг.</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br/>
      </w:r>
      <w:r w:rsidRPr="006F5FF2">
        <w:rPr>
          <w:rFonts w:ascii="Times New Roman" w:eastAsia="Times New Roman" w:hAnsi="Times New Roman" w:cs="Times New Roman"/>
          <w:b/>
          <w:bCs/>
          <w:color w:val="000000"/>
          <w:sz w:val="26"/>
          <w:szCs w:val="26"/>
          <w:lang w:eastAsia="ru-RU"/>
        </w:rPr>
        <w:t>6 Заключительные положения</w:t>
      </w:r>
    </w:p>
    <w:p w:rsidR="009E0A96" w:rsidRPr="006F5FF2" w:rsidRDefault="009E0A96" w:rsidP="009E0A96">
      <w:pPr>
        <w:spacing w:after="0" w:line="225" w:lineRule="atLeast"/>
        <w:rPr>
          <w:rFonts w:ascii="Times New Roman" w:eastAsia="Times New Roman" w:hAnsi="Times New Roman" w:cs="Times New Roman"/>
          <w:sz w:val="26"/>
          <w:szCs w:val="26"/>
          <w:lang w:eastAsia="ru-RU"/>
        </w:rPr>
      </w:pPr>
    </w:p>
    <w:p w:rsidR="009E0A96" w:rsidRPr="006F5FF2" w:rsidRDefault="009E0A96" w:rsidP="009E0A96">
      <w:pPr>
        <w:spacing w:after="0" w:line="225" w:lineRule="atLeast"/>
        <w:rPr>
          <w:rFonts w:ascii="Times New Roman" w:eastAsia="Times New Roman" w:hAnsi="Times New Roman" w:cs="Times New Roman"/>
          <w:sz w:val="26"/>
          <w:szCs w:val="26"/>
          <w:lang w:eastAsia="ru-RU"/>
        </w:rPr>
      </w:pPr>
      <w:r w:rsidRPr="006F5FF2">
        <w:rPr>
          <w:rFonts w:ascii="Times New Roman" w:eastAsia="Times New Roman" w:hAnsi="Times New Roman" w:cs="Times New Roman"/>
          <w:color w:val="000000"/>
          <w:sz w:val="26"/>
          <w:szCs w:val="26"/>
          <w:lang w:eastAsia="ru-RU"/>
        </w:rPr>
        <w:t xml:space="preserve">6.1 Настоящее Положение </w:t>
      </w:r>
      <w:r w:rsidR="003D2BE3">
        <w:rPr>
          <w:rFonts w:ascii="Times New Roman" w:eastAsia="Times New Roman" w:hAnsi="Times New Roman" w:cs="Times New Roman"/>
          <w:color w:val="000000"/>
          <w:sz w:val="26"/>
          <w:szCs w:val="26"/>
          <w:lang w:eastAsia="ru-RU"/>
        </w:rPr>
        <w:t xml:space="preserve">рассматривается на заседании педагогического совета колледжа и </w:t>
      </w:r>
      <w:r w:rsidRPr="006F5FF2">
        <w:rPr>
          <w:rFonts w:ascii="Times New Roman" w:eastAsia="Times New Roman" w:hAnsi="Times New Roman" w:cs="Times New Roman"/>
          <w:color w:val="000000"/>
          <w:sz w:val="26"/>
          <w:szCs w:val="26"/>
          <w:lang w:eastAsia="ru-RU"/>
        </w:rPr>
        <w:t xml:space="preserve">утверждается </w:t>
      </w:r>
      <w:r w:rsidR="003D2BE3">
        <w:rPr>
          <w:rFonts w:ascii="Times New Roman" w:eastAsia="Times New Roman" w:hAnsi="Times New Roman" w:cs="Times New Roman"/>
          <w:color w:val="000000"/>
          <w:sz w:val="26"/>
          <w:szCs w:val="26"/>
          <w:lang w:eastAsia="ru-RU"/>
        </w:rPr>
        <w:t>ди</w:t>
      </w:r>
      <w:r w:rsidRPr="006F5FF2">
        <w:rPr>
          <w:rFonts w:ascii="Times New Roman" w:eastAsia="Times New Roman" w:hAnsi="Times New Roman" w:cs="Times New Roman"/>
          <w:color w:val="000000"/>
          <w:sz w:val="26"/>
          <w:szCs w:val="26"/>
          <w:lang w:eastAsia="ru-RU"/>
        </w:rPr>
        <w:t>ректор</w:t>
      </w:r>
      <w:r w:rsidR="003D2BE3">
        <w:rPr>
          <w:rFonts w:ascii="Times New Roman" w:eastAsia="Times New Roman" w:hAnsi="Times New Roman" w:cs="Times New Roman"/>
          <w:color w:val="000000"/>
          <w:sz w:val="26"/>
          <w:szCs w:val="26"/>
          <w:lang w:eastAsia="ru-RU"/>
        </w:rPr>
        <w:t>ом</w:t>
      </w:r>
      <w:r w:rsidRPr="006F5FF2">
        <w:rPr>
          <w:rFonts w:ascii="Times New Roman" w:eastAsia="Times New Roman" w:hAnsi="Times New Roman" w:cs="Times New Roman"/>
          <w:color w:val="000000"/>
          <w:sz w:val="26"/>
          <w:szCs w:val="26"/>
          <w:lang w:eastAsia="ru-RU"/>
        </w:rPr>
        <w:t xml:space="preserve"> </w:t>
      </w:r>
      <w:r w:rsidR="003D2BE3">
        <w:rPr>
          <w:rFonts w:ascii="Times New Roman" w:eastAsia="Times New Roman" w:hAnsi="Times New Roman" w:cs="Times New Roman"/>
          <w:color w:val="000000"/>
          <w:sz w:val="26"/>
          <w:szCs w:val="26"/>
          <w:lang w:eastAsia="ru-RU"/>
        </w:rPr>
        <w:t>колледж</w:t>
      </w:r>
      <w:r w:rsidRPr="006F5FF2">
        <w:rPr>
          <w:rFonts w:ascii="Times New Roman" w:eastAsia="Times New Roman" w:hAnsi="Times New Roman" w:cs="Times New Roman"/>
          <w:color w:val="000000"/>
          <w:sz w:val="26"/>
          <w:szCs w:val="26"/>
          <w:lang w:eastAsia="ru-RU"/>
        </w:rPr>
        <w:t>а.</w:t>
      </w:r>
    </w:p>
    <w:p w:rsidR="009E0A96" w:rsidRPr="006F5FF2" w:rsidRDefault="009E0A96" w:rsidP="009E0A96">
      <w:pPr>
        <w:spacing w:after="0" w:line="225" w:lineRule="atLeast"/>
        <w:rPr>
          <w:rFonts w:ascii="Times New Roman" w:eastAsia="Times New Roman" w:hAnsi="Times New Roman" w:cs="Times New Roman"/>
          <w:color w:val="000000"/>
          <w:sz w:val="26"/>
          <w:szCs w:val="26"/>
          <w:lang w:eastAsia="ru-RU"/>
        </w:rPr>
      </w:pPr>
      <w:r w:rsidRPr="006F5FF2">
        <w:rPr>
          <w:rFonts w:ascii="Times New Roman" w:eastAsia="Times New Roman" w:hAnsi="Times New Roman" w:cs="Times New Roman"/>
          <w:color w:val="000000"/>
          <w:sz w:val="26"/>
          <w:szCs w:val="26"/>
          <w:lang w:eastAsia="ru-RU"/>
        </w:rPr>
        <w:t>6.2</w:t>
      </w:r>
      <w:proofErr w:type="gramStart"/>
      <w:r w:rsidRPr="006F5FF2">
        <w:rPr>
          <w:rFonts w:ascii="Times New Roman" w:eastAsia="Times New Roman" w:hAnsi="Times New Roman" w:cs="Times New Roman"/>
          <w:color w:val="000000"/>
          <w:sz w:val="26"/>
          <w:szCs w:val="26"/>
          <w:lang w:eastAsia="ru-RU"/>
        </w:rPr>
        <w:t xml:space="preserve"> В</w:t>
      </w:r>
      <w:proofErr w:type="gramEnd"/>
      <w:r w:rsidRPr="006F5FF2">
        <w:rPr>
          <w:rFonts w:ascii="Times New Roman" w:eastAsia="Times New Roman" w:hAnsi="Times New Roman" w:cs="Times New Roman"/>
          <w:color w:val="000000"/>
          <w:sz w:val="26"/>
          <w:szCs w:val="26"/>
          <w:lang w:eastAsia="ru-RU"/>
        </w:rPr>
        <w:t xml:space="preserve"> настоящее Положение могут вноситься изменения и дополнения, которые </w:t>
      </w:r>
      <w:r w:rsidR="003D2BE3">
        <w:rPr>
          <w:rFonts w:ascii="Times New Roman" w:eastAsia="Times New Roman" w:hAnsi="Times New Roman" w:cs="Times New Roman"/>
          <w:color w:val="000000"/>
          <w:sz w:val="26"/>
          <w:szCs w:val="26"/>
          <w:lang w:eastAsia="ru-RU"/>
        </w:rPr>
        <w:t xml:space="preserve">рассматриваются на заседании педагогического совета колледжа и </w:t>
      </w:r>
      <w:r w:rsidR="003D2BE3" w:rsidRPr="006F5FF2">
        <w:rPr>
          <w:rFonts w:ascii="Times New Roman" w:eastAsia="Times New Roman" w:hAnsi="Times New Roman" w:cs="Times New Roman"/>
          <w:color w:val="000000"/>
          <w:sz w:val="26"/>
          <w:szCs w:val="26"/>
          <w:lang w:eastAsia="ru-RU"/>
        </w:rPr>
        <w:t xml:space="preserve"> </w:t>
      </w:r>
      <w:r w:rsidRPr="006F5FF2">
        <w:rPr>
          <w:rFonts w:ascii="Times New Roman" w:eastAsia="Times New Roman" w:hAnsi="Times New Roman" w:cs="Times New Roman"/>
          <w:color w:val="000000"/>
          <w:sz w:val="26"/>
          <w:szCs w:val="26"/>
          <w:lang w:eastAsia="ru-RU"/>
        </w:rPr>
        <w:t xml:space="preserve">вводятся в действие приказом </w:t>
      </w:r>
      <w:r w:rsidR="003D2BE3">
        <w:rPr>
          <w:rFonts w:ascii="Times New Roman" w:eastAsia="Times New Roman" w:hAnsi="Times New Roman" w:cs="Times New Roman"/>
          <w:color w:val="000000"/>
          <w:sz w:val="26"/>
          <w:szCs w:val="26"/>
          <w:lang w:eastAsia="ru-RU"/>
        </w:rPr>
        <w:t>ди</w:t>
      </w:r>
      <w:r w:rsidRPr="006F5FF2">
        <w:rPr>
          <w:rFonts w:ascii="Times New Roman" w:eastAsia="Times New Roman" w:hAnsi="Times New Roman" w:cs="Times New Roman"/>
          <w:color w:val="000000"/>
          <w:sz w:val="26"/>
          <w:szCs w:val="26"/>
          <w:lang w:eastAsia="ru-RU"/>
        </w:rPr>
        <w:t xml:space="preserve">ректора </w:t>
      </w:r>
      <w:r w:rsidR="003D2BE3">
        <w:rPr>
          <w:rFonts w:ascii="Times New Roman" w:eastAsia="Times New Roman" w:hAnsi="Times New Roman" w:cs="Times New Roman"/>
          <w:color w:val="000000"/>
          <w:sz w:val="26"/>
          <w:szCs w:val="26"/>
          <w:lang w:eastAsia="ru-RU"/>
        </w:rPr>
        <w:t>колледжа</w:t>
      </w:r>
      <w:r w:rsidRPr="006F5FF2">
        <w:rPr>
          <w:rFonts w:ascii="Times New Roman" w:eastAsia="Times New Roman" w:hAnsi="Times New Roman" w:cs="Times New Roman"/>
          <w:color w:val="000000"/>
          <w:sz w:val="26"/>
          <w:szCs w:val="26"/>
          <w:lang w:eastAsia="ru-RU"/>
        </w:rPr>
        <w:t>.</w:t>
      </w:r>
    </w:p>
    <w:p w:rsidR="009E0A96" w:rsidRPr="006F5FF2" w:rsidRDefault="009E0A96" w:rsidP="009E0A96">
      <w:pPr>
        <w:spacing w:after="0" w:line="225" w:lineRule="atLeast"/>
        <w:rPr>
          <w:rFonts w:ascii="Times New Roman" w:eastAsia="Times New Roman" w:hAnsi="Times New Roman" w:cs="Times New Roman"/>
          <w:sz w:val="26"/>
          <w:szCs w:val="26"/>
          <w:lang w:eastAsia="ru-RU"/>
        </w:rPr>
      </w:pPr>
      <w:bookmarkStart w:id="1" w:name="1"/>
      <w:bookmarkEnd w:id="1"/>
    </w:p>
    <w:p w:rsidR="009E0A96" w:rsidRPr="006F5FF2" w:rsidRDefault="009E0A96" w:rsidP="009E0A96">
      <w:pPr>
        <w:spacing w:after="0" w:line="225" w:lineRule="atLeast"/>
        <w:rPr>
          <w:rFonts w:ascii="Times New Roman" w:eastAsia="Times New Roman" w:hAnsi="Times New Roman" w:cs="Times New Roman"/>
          <w:sz w:val="26"/>
          <w:szCs w:val="26"/>
          <w:lang w:eastAsia="ru-RU"/>
        </w:rPr>
      </w:pPr>
      <w:r w:rsidRPr="006F5FF2">
        <w:rPr>
          <w:rFonts w:ascii="Times New Roman" w:eastAsia="Times New Roman" w:hAnsi="Times New Roman" w:cs="Times New Roman"/>
          <w:b/>
          <w:bCs/>
          <w:color w:val="000000"/>
          <w:sz w:val="26"/>
          <w:szCs w:val="26"/>
          <w:lang w:eastAsia="ru-RU"/>
        </w:rPr>
        <w:t>Приложения</w:t>
      </w:r>
    </w:p>
    <w:p w:rsidR="009E0A96" w:rsidRPr="003D2BE3" w:rsidRDefault="00D10D8D" w:rsidP="009E0A96">
      <w:pPr>
        <w:numPr>
          <w:ilvl w:val="0"/>
          <w:numId w:val="8"/>
        </w:numPr>
        <w:spacing w:after="0" w:line="225" w:lineRule="atLeast"/>
        <w:ind w:left="0"/>
        <w:rPr>
          <w:rFonts w:ascii="Times New Roman" w:eastAsia="Times New Roman" w:hAnsi="Times New Roman" w:cs="Times New Roman"/>
          <w:color w:val="000000"/>
          <w:sz w:val="26"/>
          <w:szCs w:val="26"/>
          <w:lang w:eastAsia="ru-RU"/>
        </w:rPr>
      </w:pPr>
      <w:hyperlink r:id="rId16" w:history="1">
        <w:r w:rsidR="009E0A96" w:rsidRPr="003D2BE3">
          <w:rPr>
            <w:rFonts w:ascii="Times New Roman" w:eastAsia="Times New Roman" w:hAnsi="Times New Roman" w:cs="Times New Roman"/>
            <w:color w:val="0058A9"/>
            <w:sz w:val="26"/>
            <w:szCs w:val="26"/>
            <w:u w:val="single"/>
            <w:lang w:eastAsia="ru-RU"/>
          </w:rPr>
          <w:t>Договор на обучение по программам среднего профессионального образования (Исполнитель — Заказчик (физическое лицо) — Обучающийся)</w:t>
        </w:r>
      </w:hyperlink>
    </w:p>
    <w:p w:rsidR="009E0A96" w:rsidRPr="006F5FF2" w:rsidRDefault="00D10D8D" w:rsidP="009E0A96">
      <w:pPr>
        <w:numPr>
          <w:ilvl w:val="0"/>
          <w:numId w:val="8"/>
        </w:numPr>
        <w:spacing w:after="0" w:line="225" w:lineRule="atLeast"/>
        <w:ind w:left="0"/>
        <w:rPr>
          <w:rFonts w:ascii="Times New Roman" w:eastAsia="Times New Roman" w:hAnsi="Times New Roman" w:cs="Times New Roman"/>
          <w:color w:val="000000"/>
          <w:sz w:val="26"/>
          <w:szCs w:val="26"/>
          <w:lang w:eastAsia="ru-RU"/>
        </w:rPr>
      </w:pPr>
      <w:hyperlink r:id="rId17" w:history="1">
        <w:r w:rsidR="009E0A96" w:rsidRPr="006F5FF2">
          <w:rPr>
            <w:rFonts w:ascii="Times New Roman" w:eastAsia="Times New Roman" w:hAnsi="Times New Roman" w:cs="Times New Roman"/>
            <w:color w:val="0058A9"/>
            <w:sz w:val="26"/>
            <w:szCs w:val="26"/>
            <w:u w:val="single"/>
            <w:lang w:eastAsia="ru-RU"/>
          </w:rPr>
          <w:t xml:space="preserve">Договор о профессиональной переподготовке </w:t>
        </w:r>
      </w:hyperlink>
    </w:p>
    <w:sectPr w:rsidR="009E0A96" w:rsidRPr="006F5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36DF"/>
    <w:multiLevelType w:val="multilevel"/>
    <w:tmpl w:val="9EC4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059AC"/>
    <w:multiLevelType w:val="multilevel"/>
    <w:tmpl w:val="A3F2F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E50CA"/>
    <w:multiLevelType w:val="multilevel"/>
    <w:tmpl w:val="2926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211D2"/>
    <w:multiLevelType w:val="multilevel"/>
    <w:tmpl w:val="9A88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D457C1"/>
    <w:multiLevelType w:val="multilevel"/>
    <w:tmpl w:val="B5F0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523E8"/>
    <w:multiLevelType w:val="multilevel"/>
    <w:tmpl w:val="8680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71A34"/>
    <w:multiLevelType w:val="multilevel"/>
    <w:tmpl w:val="E372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E2BED"/>
    <w:multiLevelType w:val="multilevel"/>
    <w:tmpl w:val="9DF2E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96"/>
    <w:rsid w:val="00065682"/>
    <w:rsid w:val="000A6354"/>
    <w:rsid w:val="003126FD"/>
    <w:rsid w:val="003D2BE3"/>
    <w:rsid w:val="00664EF5"/>
    <w:rsid w:val="006F5FF2"/>
    <w:rsid w:val="007D1739"/>
    <w:rsid w:val="009E0A96"/>
    <w:rsid w:val="00A7797A"/>
    <w:rsid w:val="00A94E7D"/>
    <w:rsid w:val="00C9243B"/>
    <w:rsid w:val="00CB0A76"/>
    <w:rsid w:val="00D10D8D"/>
    <w:rsid w:val="00F31F38"/>
    <w:rsid w:val="00FF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F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F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u.ru/doc/467" TargetMode="External"/><Relationship Id="rId13" Type="http://schemas.openxmlformats.org/officeDocument/2006/relationships/hyperlink" Target="http://abiturient.osu.ru/docs/entrance-rul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su.ru/doc/467" TargetMode="External"/><Relationship Id="rId12" Type="http://schemas.openxmlformats.org/officeDocument/2006/relationships/hyperlink" Target="http://abiturient.osu.ru/docs/cost-study" TargetMode="External"/><Relationship Id="rId17" Type="http://schemas.openxmlformats.org/officeDocument/2006/relationships/hyperlink" Target="http://www.osu.ru/docs/official/platn_uslugi/pril_16.doc" TargetMode="External"/><Relationship Id="rId2" Type="http://schemas.openxmlformats.org/officeDocument/2006/relationships/styles" Target="styles.xml"/><Relationship Id="rId16" Type="http://schemas.openxmlformats.org/officeDocument/2006/relationships/hyperlink" Target="http://www.osu.ru/docs/official/platn_uslugi/pril_2.do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su.ru/doc/501" TargetMode="External"/><Relationship Id="rId5" Type="http://schemas.openxmlformats.org/officeDocument/2006/relationships/webSettings" Target="webSettings.xml"/><Relationship Id="rId15" Type="http://schemas.openxmlformats.org/officeDocument/2006/relationships/hyperlink" Target="http://www.osu.ru/doc/2999" TargetMode="External"/><Relationship Id="rId10" Type="http://schemas.openxmlformats.org/officeDocument/2006/relationships/hyperlink" Target="http://www.osu.ru/doc/5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su.ru/doc/500" TargetMode="External"/><Relationship Id="rId14" Type="http://schemas.openxmlformats.org/officeDocument/2006/relationships/hyperlink" Target="http://www.osu.ru/doc/4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2339</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Полиглот</cp:lastModifiedBy>
  <cp:revision>5</cp:revision>
  <dcterms:created xsi:type="dcterms:W3CDTF">2016-01-26T14:05:00Z</dcterms:created>
  <dcterms:modified xsi:type="dcterms:W3CDTF">2016-01-29T12:36:00Z</dcterms:modified>
</cp:coreProperties>
</file>